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1C9D" w:rsidRPr="00141B16" w:rsidRDefault="00141B16" w:rsidP="00141B1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141B16">
        <w:rPr>
          <w:rFonts w:ascii="Times New Roman" w:hAnsi="Times New Roman" w:cs="Times New Roman"/>
          <w:b/>
          <w:sz w:val="28"/>
          <w:szCs w:val="24"/>
        </w:rPr>
        <w:t>Самозанятость, фриланс, удаленная работа</w:t>
      </w:r>
    </w:p>
    <w:p w:rsidR="00A71B07" w:rsidRPr="00141B16" w:rsidRDefault="00A71B07" w:rsidP="00141B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141B16">
        <w:rPr>
          <w:rFonts w:ascii="Times New Roman" w:hAnsi="Times New Roman" w:cs="Times New Roman"/>
          <w:sz w:val="28"/>
          <w:szCs w:val="24"/>
        </w:rPr>
        <w:t>Самозанятость, фриланс, удаленная работа: общее и отличия?  Что об этом нужно знать и зачем? Чтобы разобраться с понятиями и выбрать для себя оптимальный режим занятости.</w:t>
      </w:r>
    </w:p>
    <w:p w:rsidR="00A71B07" w:rsidRPr="00141B16" w:rsidRDefault="00A71B07" w:rsidP="00141B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141B16">
        <w:rPr>
          <w:rFonts w:ascii="Times New Roman" w:hAnsi="Times New Roman" w:cs="Times New Roman"/>
          <w:sz w:val="28"/>
          <w:szCs w:val="24"/>
        </w:rPr>
        <w:t>В последнее время как в науке, так и в практике достаточно много говорят о новых тенденциях на рынке труда и сфере занятости. Так появляется понятие – альтернативные формы трудовой занятости, которые рассматриваются в противовес «традиционным» формам, предполагающим работу в «офисе» по найму у работодателя. К таким формам и можно отнести режимы фриланса, самозанятости и удаленной работы.</w:t>
      </w:r>
      <w:r w:rsidR="000D5125" w:rsidRPr="00141B16">
        <w:rPr>
          <w:rFonts w:ascii="Times New Roman" w:hAnsi="Times New Roman" w:cs="Times New Roman"/>
          <w:sz w:val="28"/>
          <w:szCs w:val="24"/>
        </w:rPr>
        <w:t xml:space="preserve"> Альтернативные формы занятости основаны на новых ценностях: свободы и независимого профессионализма. Свобода при этом рассматривается как свобода от жесткого графика работы, в условиях «офиса», то есть официального пространства работы, свобода в планировании своего рабочего графика, пространства, режима. Ценности независимого профессионализма рассматриваются как иной подход к человеку работающему, не как к рядовому исполнителю, который ничего не решает самостоятельно, а лишь беспрекословно выполняет указания и распоряжения руководства, а как к самостоятельному и инициативному субъекту трудовых отношений. При этом одним из основных качеств необходимых для профессионала является независимость и самостоятельность в принятии решений относительно своего трудового процесса.</w:t>
      </w:r>
    </w:p>
    <w:p w:rsidR="00117E68" w:rsidRPr="00141B16" w:rsidRDefault="00117E68" w:rsidP="00141B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141B16">
        <w:rPr>
          <w:rFonts w:ascii="Times New Roman" w:hAnsi="Times New Roman" w:cs="Times New Roman"/>
          <w:sz w:val="28"/>
          <w:szCs w:val="24"/>
        </w:rPr>
        <w:t>К факторам, влияющим на распространение альтернативных форм трудовой занятости можно также отнести: глобализацию; всеобщее проникновение цифровых технологий, позволяющих значительно упростить и ускорить работу людей; а также распространение в мире пандемии новой коронавирусной инфекции (</w:t>
      </w:r>
      <w:r w:rsidRPr="00141B16">
        <w:rPr>
          <w:rFonts w:ascii="Times New Roman" w:hAnsi="Times New Roman" w:cs="Times New Roman"/>
          <w:sz w:val="28"/>
          <w:szCs w:val="24"/>
          <w:lang w:val="en-US"/>
        </w:rPr>
        <w:t>COVID</w:t>
      </w:r>
      <w:r w:rsidRPr="00141B16">
        <w:rPr>
          <w:rFonts w:ascii="Times New Roman" w:hAnsi="Times New Roman" w:cs="Times New Roman"/>
          <w:sz w:val="28"/>
          <w:szCs w:val="24"/>
        </w:rPr>
        <w:t xml:space="preserve">-19), в связи с которой появилась масса ограничений в социальных и в том числе рабочих контактах. В этих условиях появляются и развиваются новые формы трудовой занятости населения, к которым мы можем отнести удаленную работу, фриланс и самозанятость. </w:t>
      </w:r>
      <w:r w:rsidRPr="00141B16">
        <w:rPr>
          <w:rFonts w:ascii="Times New Roman" w:hAnsi="Times New Roman" w:cs="Times New Roman"/>
          <w:sz w:val="28"/>
          <w:szCs w:val="24"/>
        </w:rPr>
        <w:lastRenderedPageBreak/>
        <w:t xml:space="preserve">Согласно оценке Международной организации труда, в 2016 году, таким альтернативными формами занятости было охвачено более 60% занятого населения мира. Российский рынок альтернативных форм занятости, также демонстрирует рост, по данным исследователей к 2019 году в России насчитывалось около 5 млн. фрилансеров, что составило около 7% от общего количества всех занятых. По данным платформы </w:t>
      </w:r>
      <w:r w:rsidRPr="00141B16">
        <w:rPr>
          <w:rFonts w:ascii="Times New Roman" w:hAnsi="Times New Roman" w:cs="Times New Roman"/>
          <w:sz w:val="28"/>
          <w:szCs w:val="24"/>
          <w:lang w:val="en-US"/>
        </w:rPr>
        <w:t>freelance</w:t>
      </w:r>
      <w:r w:rsidRPr="00141B16">
        <w:rPr>
          <w:rFonts w:ascii="Times New Roman" w:hAnsi="Times New Roman" w:cs="Times New Roman"/>
          <w:sz w:val="28"/>
          <w:szCs w:val="24"/>
        </w:rPr>
        <w:t>.</w:t>
      </w:r>
      <w:proofErr w:type="spellStart"/>
      <w:r w:rsidRPr="00141B16">
        <w:rPr>
          <w:rFonts w:ascii="Times New Roman" w:hAnsi="Times New Roman" w:cs="Times New Roman"/>
          <w:sz w:val="28"/>
          <w:szCs w:val="24"/>
          <w:lang w:val="en-US"/>
        </w:rPr>
        <w:t>ru</w:t>
      </w:r>
      <w:proofErr w:type="spellEnd"/>
      <w:r w:rsidRPr="00141B16">
        <w:rPr>
          <w:rFonts w:ascii="Times New Roman" w:hAnsi="Times New Roman" w:cs="Times New Roman"/>
          <w:sz w:val="28"/>
          <w:szCs w:val="24"/>
        </w:rPr>
        <w:t xml:space="preserve"> к 2017 году на ней было зарегистрировано 1,5 миллиона пользователей. Однако точных данных по России нет, приведенные выше цифры </w:t>
      </w:r>
      <w:proofErr w:type="gramStart"/>
      <w:r w:rsidRPr="00141B16">
        <w:rPr>
          <w:rFonts w:ascii="Times New Roman" w:hAnsi="Times New Roman" w:cs="Times New Roman"/>
          <w:sz w:val="28"/>
          <w:szCs w:val="24"/>
        </w:rPr>
        <w:t>- это</w:t>
      </w:r>
      <w:proofErr w:type="gramEnd"/>
      <w:r w:rsidRPr="00141B16">
        <w:rPr>
          <w:rFonts w:ascii="Times New Roman" w:hAnsi="Times New Roman" w:cs="Times New Roman"/>
          <w:sz w:val="28"/>
          <w:szCs w:val="24"/>
        </w:rPr>
        <w:t xml:space="preserve"> приблизительная оценка. По данным других зарубежный исследователей, к началу 2020 года, 16% мировых компаний работали в полностью удаленном режиме, а 40% использовали комбинированную занятость</w:t>
      </w:r>
      <w:r w:rsidR="00D4590E" w:rsidRPr="00141B16">
        <w:rPr>
          <w:rFonts w:ascii="Times New Roman" w:hAnsi="Times New Roman" w:cs="Times New Roman"/>
          <w:sz w:val="28"/>
          <w:szCs w:val="24"/>
        </w:rPr>
        <w:t xml:space="preserve">. По мнению </w:t>
      </w:r>
      <w:r w:rsidR="00D4590E" w:rsidRPr="00141B16">
        <w:rPr>
          <w:rFonts w:ascii="Times New Roman" w:hAnsi="Times New Roman" w:cs="Times New Roman"/>
          <w:sz w:val="28"/>
          <w:szCs w:val="24"/>
          <w:lang w:val="en-US"/>
        </w:rPr>
        <w:t>International</w:t>
      </w:r>
      <w:r w:rsidR="00D4590E" w:rsidRPr="00141B16">
        <w:rPr>
          <w:rFonts w:ascii="Times New Roman" w:hAnsi="Times New Roman" w:cs="Times New Roman"/>
          <w:sz w:val="28"/>
          <w:szCs w:val="24"/>
        </w:rPr>
        <w:t xml:space="preserve"> </w:t>
      </w:r>
      <w:r w:rsidR="00D4590E" w:rsidRPr="00141B16">
        <w:rPr>
          <w:rFonts w:ascii="Times New Roman" w:hAnsi="Times New Roman" w:cs="Times New Roman"/>
          <w:sz w:val="28"/>
          <w:szCs w:val="24"/>
          <w:lang w:val="en-US"/>
        </w:rPr>
        <w:t>Workplace</w:t>
      </w:r>
      <w:r w:rsidR="00D4590E" w:rsidRPr="00141B16">
        <w:rPr>
          <w:rFonts w:ascii="Times New Roman" w:hAnsi="Times New Roman" w:cs="Times New Roman"/>
          <w:sz w:val="28"/>
          <w:szCs w:val="24"/>
        </w:rPr>
        <w:t xml:space="preserve"> </w:t>
      </w:r>
      <w:r w:rsidR="00D4590E" w:rsidRPr="00141B16">
        <w:rPr>
          <w:rFonts w:ascii="Times New Roman" w:hAnsi="Times New Roman" w:cs="Times New Roman"/>
          <w:sz w:val="28"/>
          <w:szCs w:val="24"/>
          <w:lang w:val="en-US"/>
        </w:rPr>
        <w:t>Group</w:t>
      </w:r>
      <w:r w:rsidR="00D4590E" w:rsidRPr="00141B16">
        <w:rPr>
          <w:rFonts w:ascii="Times New Roman" w:hAnsi="Times New Roman" w:cs="Times New Roman"/>
          <w:sz w:val="28"/>
          <w:szCs w:val="24"/>
        </w:rPr>
        <w:t>, к 2028 году дистанционную занятость и удаленный режим работы будут использовать около 73% организаций мира</w:t>
      </w:r>
      <w:r w:rsidR="00F37E8B" w:rsidRPr="00141B16">
        <w:rPr>
          <w:rFonts w:ascii="Times New Roman" w:hAnsi="Times New Roman" w:cs="Times New Roman"/>
          <w:sz w:val="28"/>
          <w:szCs w:val="24"/>
        </w:rPr>
        <w:t>. Ученые из Стэнфордского университета два года проводили исследование, сравнивающее производительность тех, кто работает из офиса, с теми, кто сидит на дому. Они изучили привычки 500 испытуемых, и сделали вывод, что продуктивность при работе из дома возрастает на 13% (сами ученые называют это «огромнейшим улучшением», и удивлены такими результатами).</w:t>
      </w:r>
      <w:r w:rsidR="00D9545D" w:rsidRPr="00141B16">
        <w:rPr>
          <w:rFonts w:ascii="Times New Roman" w:hAnsi="Times New Roman" w:cs="Times New Roman"/>
          <w:sz w:val="28"/>
          <w:szCs w:val="24"/>
        </w:rPr>
        <w:t xml:space="preserve"> Все вышеприведенные данные свидетельствуют о том, что рынки самозанятости, фриланса и удаленной работы будут только расти.</w:t>
      </w:r>
    </w:p>
    <w:p w:rsidR="00421276" w:rsidRPr="00141B16" w:rsidRDefault="00421276" w:rsidP="00141B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141B16">
        <w:rPr>
          <w:rFonts w:ascii="Times New Roman" w:hAnsi="Times New Roman" w:cs="Times New Roman"/>
          <w:sz w:val="28"/>
          <w:szCs w:val="24"/>
        </w:rPr>
        <w:t xml:space="preserve">В прессе и в Интернете мы часто сталкиваемся со следующими понятиями, характеризующими работу вне офиса: «удаленная работа», «фриланс», «дистанционная работа», «свободный график» «самозанятость». Синонимы ли это или разные понятия? Ответ однозначен, да они связаны друг с другом, но это разные понятия. </w:t>
      </w:r>
    </w:p>
    <w:p w:rsidR="00421276" w:rsidRPr="00141B16" w:rsidRDefault="00421276" w:rsidP="00141B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141B16">
        <w:rPr>
          <w:rFonts w:ascii="Times New Roman" w:hAnsi="Times New Roman" w:cs="Times New Roman"/>
          <w:b/>
          <w:sz w:val="28"/>
          <w:szCs w:val="24"/>
        </w:rPr>
        <w:t xml:space="preserve">Удаленный работник </w:t>
      </w:r>
      <w:r w:rsidRPr="00141B16">
        <w:rPr>
          <w:rFonts w:ascii="Times New Roman" w:hAnsi="Times New Roman" w:cs="Times New Roman"/>
          <w:sz w:val="28"/>
          <w:szCs w:val="24"/>
        </w:rPr>
        <w:t xml:space="preserve">– работник, заключивший трудовой договор или дополнительные соглашение к трудовому договору о работе в дистанционном режиме, а также </w:t>
      </w:r>
      <w:proofErr w:type="gramStart"/>
      <w:r w:rsidRPr="00141B16">
        <w:rPr>
          <w:rFonts w:ascii="Times New Roman" w:hAnsi="Times New Roman" w:cs="Times New Roman"/>
          <w:sz w:val="28"/>
          <w:szCs w:val="24"/>
        </w:rPr>
        <w:t>работник</w:t>
      </w:r>
      <w:proofErr w:type="gramEnd"/>
      <w:r w:rsidRPr="00141B16">
        <w:rPr>
          <w:rFonts w:ascii="Times New Roman" w:hAnsi="Times New Roman" w:cs="Times New Roman"/>
          <w:sz w:val="28"/>
          <w:szCs w:val="24"/>
        </w:rPr>
        <w:t xml:space="preserve"> выполняющий трудовую функцию дистанционно в соответствии с локальным нормативным актом, принятым работодателем. </w:t>
      </w:r>
    </w:p>
    <w:p w:rsidR="00421276" w:rsidRPr="00141B16" w:rsidRDefault="00421276" w:rsidP="00141B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141B16">
        <w:rPr>
          <w:rFonts w:ascii="Times New Roman" w:hAnsi="Times New Roman" w:cs="Times New Roman"/>
          <w:b/>
          <w:sz w:val="28"/>
          <w:szCs w:val="24"/>
        </w:rPr>
        <w:lastRenderedPageBreak/>
        <w:t>Дистанционная (удаленная) работа</w:t>
      </w:r>
      <w:r w:rsidRPr="00141B16">
        <w:rPr>
          <w:rFonts w:ascii="Times New Roman" w:hAnsi="Times New Roman" w:cs="Times New Roman"/>
          <w:sz w:val="28"/>
          <w:szCs w:val="24"/>
        </w:rPr>
        <w:t xml:space="preserve"> - выделение определенным трудовым договором трудовой функции вне места нахождения работодателя, его представительства, иного обособленного структурного подразделения (включая расположенные в другой местности), вне  стационарного рабочего места, территории или объекта, прямо или косвенно находящихся под контролем работодателя, при условиях использования для выполнения данной трудовой функции и для осуществления взаимодействия между работодателем и работником по вопросам, связанным с ее выполнением, информационно-коммуникационных сетей, в том числе сети интернет и сетей общего использования.</w:t>
      </w:r>
    </w:p>
    <w:p w:rsidR="00421276" w:rsidRPr="00141B16" w:rsidRDefault="00421276" w:rsidP="00141B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141B16">
        <w:rPr>
          <w:rFonts w:ascii="Times New Roman" w:hAnsi="Times New Roman" w:cs="Times New Roman"/>
          <w:b/>
          <w:sz w:val="28"/>
          <w:szCs w:val="24"/>
        </w:rPr>
        <w:t xml:space="preserve">Фрилансер </w:t>
      </w:r>
      <w:r w:rsidRPr="00141B16">
        <w:rPr>
          <w:rFonts w:ascii="Times New Roman" w:hAnsi="Times New Roman" w:cs="Times New Roman"/>
          <w:sz w:val="28"/>
          <w:szCs w:val="24"/>
        </w:rPr>
        <w:t>- Дословный перевод слова «</w:t>
      </w:r>
      <w:proofErr w:type="spellStart"/>
      <w:r w:rsidRPr="00141B16">
        <w:rPr>
          <w:rFonts w:ascii="Times New Roman" w:hAnsi="Times New Roman" w:cs="Times New Roman"/>
          <w:sz w:val="28"/>
          <w:szCs w:val="24"/>
        </w:rPr>
        <w:t>freelancer</w:t>
      </w:r>
      <w:proofErr w:type="spellEnd"/>
      <w:r w:rsidRPr="00141B16">
        <w:rPr>
          <w:rFonts w:ascii="Times New Roman" w:hAnsi="Times New Roman" w:cs="Times New Roman"/>
          <w:sz w:val="28"/>
          <w:szCs w:val="24"/>
        </w:rPr>
        <w:t xml:space="preserve">» означает «свободный копьеносец»: «вольный художник», «свободный наемник», «сотрудник вне штата». Независимый, </w:t>
      </w:r>
      <w:proofErr w:type="gramStart"/>
      <w:r w:rsidRPr="00141B16">
        <w:rPr>
          <w:rFonts w:ascii="Times New Roman" w:hAnsi="Times New Roman" w:cs="Times New Roman"/>
          <w:sz w:val="28"/>
          <w:szCs w:val="24"/>
        </w:rPr>
        <w:t>профессионал</w:t>
      </w:r>
      <w:proofErr w:type="gramEnd"/>
      <w:r w:rsidRPr="00141B16">
        <w:rPr>
          <w:rFonts w:ascii="Times New Roman" w:hAnsi="Times New Roman" w:cs="Times New Roman"/>
          <w:sz w:val="28"/>
          <w:szCs w:val="24"/>
        </w:rPr>
        <w:t xml:space="preserve"> работающий на проектной основе с различными заказчиками без постоянного трудового договора с компанией. С заказчиками при этом оформляются гражданско-правовой договор, например, авторский договор или договор подряда. Работа фрилансера соответствует принципу организации работы, когда специалист не привязан ни к какой компании. Он работает на себя, выполняя различные заказы.</w:t>
      </w:r>
    </w:p>
    <w:p w:rsidR="00421276" w:rsidRPr="00141B16" w:rsidRDefault="00421276" w:rsidP="00141B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141B16">
        <w:rPr>
          <w:rFonts w:ascii="Times New Roman" w:hAnsi="Times New Roman" w:cs="Times New Roman"/>
          <w:b/>
          <w:sz w:val="28"/>
          <w:szCs w:val="24"/>
        </w:rPr>
        <w:t xml:space="preserve">Фриланс </w:t>
      </w:r>
      <w:r w:rsidRPr="00141B16">
        <w:rPr>
          <w:rFonts w:ascii="Times New Roman" w:hAnsi="Times New Roman" w:cs="Times New Roman"/>
          <w:sz w:val="28"/>
          <w:szCs w:val="24"/>
        </w:rPr>
        <w:t>– режим трудовой занятости, предполагающий свободу в выборе графика, работодателя, клиентов, как правило предполагающий выполнение работы на проектной основе</w:t>
      </w:r>
      <w:r w:rsidR="00463F1E" w:rsidRPr="00141B16">
        <w:rPr>
          <w:rFonts w:ascii="Times New Roman" w:hAnsi="Times New Roman" w:cs="Times New Roman"/>
          <w:sz w:val="28"/>
          <w:szCs w:val="24"/>
        </w:rPr>
        <w:t xml:space="preserve"> с оформление гражданско-правового договора.</w:t>
      </w:r>
    </w:p>
    <w:p w:rsidR="00400F2B" w:rsidRPr="00141B16" w:rsidRDefault="00400F2B" w:rsidP="00141B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141B16">
        <w:rPr>
          <w:rFonts w:ascii="Times New Roman" w:hAnsi="Times New Roman" w:cs="Times New Roman"/>
          <w:b/>
          <w:sz w:val="28"/>
          <w:szCs w:val="24"/>
        </w:rPr>
        <w:t>Самозанятый</w:t>
      </w:r>
      <w:r w:rsidRPr="00141B16">
        <w:rPr>
          <w:rFonts w:ascii="Times New Roman" w:hAnsi="Times New Roman" w:cs="Times New Roman"/>
          <w:sz w:val="28"/>
          <w:szCs w:val="24"/>
        </w:rPr>
        <w:t xml:space="preserve"> – физическое лицо (с 14 лет) или индивидуальный предприниматель, которые при осуществлении своей профессиональной деятельности, получают доход от своей личной трудовой деятельности, самостоятельно находят клиентов, находятся в правовом поле и не пользуются трудом наемный работников, встают на особый налоговый учет и применяют особый налоговый режим «Налог на профессиональный доход» — НПД.</w:t>
      </w:r>
    </w:p>
    <w:p w:rsidR="00400F2B" w:rsidRPr="00141B16" w:rsidRDefault="00400F2B" w:rsidP="00141B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141B16">
        <w:rPr>
          <w:rFonts w:ascii="Times New Roman" w:hAnsi="Times New Roman" w:cs="Times New Roman"/>
          <w:b/>
          <w:sz w:val="28"/>
          <w:szCs w:val="24"/>
        </w:rPr>
        <w:lastRenderedPageBreak/>
        <w:t>Самозанятость</w:t>
      </w:r>
      <w:r w:rsidRPr="00141B16">
        <w:rPr>
          <w:rFonts w:ascii="Times New Roman" w:hAnsi="Times New Roman" w:cs="Times New Roman"/>
          <w:sz w:val="28"/>
          <w:szCs w:val="24"/>
        </w:rPr>
        <w:t xml:space="preserve"> – особый налоговый режим для физических лиц или индивидуальных предпринимателей</w:t>
      </w:r>
      <w:r w:rsidR="005F38CC" w:rsidRPr="00141B16">
        <w:rPr>
          <w:rFonts w:ascii="Times New Roman" w:hAnsi="Times New Roman" w:cs="Times New Roman"/>
          <w:sz w:val="28"/>
          <w:szCs w:val="24"/>
        </w:rPr>
        <w:t>.</w:t>
      </w:r>
    </w:p>
    <w:p w:rsidR="00D9545D" w:rsidRPr="00141B16" w:rsidRDefault="00552DA9" w:rsidP="00141B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141B16">
        <w:rPr>
          <w:rFonts w:ascii="Times New Roman" w:hAnsi="Times New Roman" w:cs="Times New Roman"/>
          <w:sz w:val="28"/>
          <w:szCs w:val="24"/>
        </w:rPr>
        <w:t>Сферы деятельности фрилансеров, самозанятых и удаленных работников во многом схожи, но есть и отличия. Перевести в удалённый формат можно практически любую деятельность, однако в большей степени, в удаленном режиме трудятся те работники, профессиональные обязанности которых связаны с интеллектуальной деятельностью или работой с документами и программами. Например, работники IT-</w:t>
      </w:r>
      <w:proofErr w:type="spellStart"/>
      <w:r w:rsidRPr="00141B16">
        <w:rPr>
          <w:rFonts w:ascii="Times New Roman" w:hAnsi="Times New Roman" w:cs="Times New Roman"/>
          <w:sz w:val="28"/>
          <w:szCs w:val="24"/>
        </w:rPr>
        <w:t>cферы</w:t>
      </w:r>
      <w:proofErr w:type="spellEnd"/>
      <w:r w:rsidRPr="00141B16">
        <w:rPr>
          <w:rFonts w:ascii="Times New Roman" w:hAnsi="Times New Roman" w:cs="Times New Roman"/>
          <w:sz w:val="28"/>
          <w:szCs w:val="24"/>
        </w:rPr>
        <w:t xml:space="preserve">: программисты, веб-разработчики, аналитики, тестировщики. Специалисты работающие в сфере рекламы, дизайна, маркетинга: копирайтеры, SMM-менеджеры, маркетологи, дизайнеры, специалисты по созданию визуальных эффектов, дизайнеры, иллюстраторы, художники-аниматоры. Достаточно много удаленных работников в области литературы и издательского дела: писатели, корректоры, редакторы, переводчики, верстальщики, а также в сфере образования: учителя, репетиторы, администраторы и методисты образовательных организаций и учреждений. В сфере продаж и финансов также распространены возможности удаленной работы для онлайн-консультантов по продажам, работников колл-центров, менеджеров по продажам интернет-магазинов, бухгалтеров бизнес-аналитиков, финансовых консультантов. Частично могут работать удалённо юристы и научные сотрудники. Юристы могут на дому работать с документами, например, составлять или изучать договоры, но должны лично присутствовать на судебных заседаниях. </w:t>
      </w:r>
    </w:p>
    <w:p w:rsidR="00096256" w:rsidRPr="00141B16" w:rsidRDefault="00096256" w:rsidP="00141B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141B16">
        <w:rPr>
          <w:rFonts w:ascii="Times New Roman" w:hAnsi="Times New Roman" w:cs="Times New Roman"/>
          <w:sz w:val="28"/>
          <w:szCs w:val="24"/>
        </w:rPr>
        <w:t xml:space="preserve">Среди фрилансеров есть разные типы. Так выделяют </w:t>
      </w:r>
      <w:r w:rsidR="006032DF" w:rsidRPr="00141B16">
        <w:rPr>
          <w:rFonts w:ascii="Times New Roman" w:hAnsi="Times New Roman" w:cs="Times New Roman"/>
          <w:sz w:val="28"/>
          <w:szCs w:val="24"/>
        </w:rPr>
        <w:t>«чистых фрилансеров» - независимые работники, для которых фриланс является основным видом занятости и единственным источником дохода</w:t>
      </w:r>
      <w:r w:rsidR="008D02A7" w:rsidRPr="00141B16">
        <w:rPr>
          <w:rFonts w:ascii="Times New Roman" w:hAnsi="Times New Roman" w:cs="Times New Roman"/>
          <w:sz w:val="28"/>
          <w:szCs w:val="24"/>
        </w:rPr>
        <w:t xml:space="preserve">; «совместители» - для данного типа характерно совмещение фриланса с работой в штате </w:t>
      </w:r>
      <w:r w:rsidR="00290EF4" w:rsidRPr="00141B16">
        <w:rPr>
          <w:rFonts w:ascii="Times New Roman" w:hAnsi="Times New Roman" w:cs="Times New Roman"/>
          <w:sz w:val="28"/>
          <w:szCs w:val="24"/>
        </w:rPr>
        <w:t>организации; «предприниматели» - работники, открывшие свой бизнес с небольшим количеством</w:t>
      </w:r>
      <w:r w:rsidR="00FB4D5B" w:rsidRPr="00141B16">
        <w:rPr>
          <w:rFonts w:ascii="Times New Roman" w:hAnsi="Times New Roman" w:cs="Times New Roman"/>
          <w:sz w:val="28"/>
          <w:szCs w:val="24"/>
        </w:rPr>
        <w:t xml:space="preserve"> наемных работников, но продолжающие работать в качестве фрилансеров; «студенты» - работники, </w:t>
      </w:r>
      <w:r w:rsidR="00FB4D5B" w:rsidRPr="00141B16">
        <w:rPr>
          <w:rFonts w:ascii="Times New Roman" w:hAnsi="Times New Roman" w:cs="Times New Roman"/>
          <w:sz w:val="28"/>
          <w:szCs w:val="24"/>
        </w:rPr>
        <w:lastRenderedPageBreak/>
        <w:t>совмещающие фриланс и обучение в образовательной организации; «домохозяйки» - работники, совмещающие работу с уходом за меленькими детьми во время декретного отпуска и/или недееспособными родственниками.</w:t>
      </w:r>
    </w:p>
    <w:p w:rsidR="00831380" w:rsidRPr="00141B16" w:rsidRDefault="00FB4D5B" w:rsidP="00141B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141B16">
        <w:rPr>
          <w:rFonts w:ascii="Times New Roman" w:hAnsi="Times New Roman" w:cs="Times New Roman"/>
          <w:sz w:val="28"/>
          <w:szCs w:val="24"/>
        </w:rPr>
        <w:t>Что касается самозанятости, то главная ее цель - легализовать профессиональные доходы граждан, которые работают сами на себя и вывести их из "серой зоны" экономики. Объектом налогообложения самозанятых граждан признаются профессиональные доходы, полученные от реализации продукции собственного производства или оказания работ, или услуг, а также реализации имущественных прав. Чаще всего самозанятость оформляют: водители такси, люди, работающие на дому или через интернет (копирайтеры, художники, частные маркетологи, программисты и т.д.); частные мастера: люди, зарабатывающие на своих навыках (мастера по ремонту, сантехники, электрики, строители и т.д.); пользователи электронных площадок для поиска подработки грузчиком, разнорабочим, уборщиком, курьером и т.д.; ремесленники (люди, сами изготавливающие товары и сами их продающие, например</w:t>
      </w:r>
      <w:r w:rsidR="00AA55FD" w:rsidRPr="00141B16">
        <w:rPr>
          <w:rFonts w:ascii="Times New Roman" w:hAnsi="Times New Roman" w:cs="Times New Roman"/>
          <w:sz w:val="28"/>
          <w:szCs w:val="24"/>
        </w:rPr>
        <w:t>,</w:t>
      </w:r>
      <w:r w:rsidRPr="00141B16">
        <w:rPr>
          <w:rFonts w:ascii="Times New Roman" w:hAnsi="Times New Roman" w:cs="Times New Roman"/>
          <w:sz w:val="28"/>
          <w:szCs w:val="24"/>
        </w:rPr>
        <w:t xml:space="preserve"> художники, кузнецы и т.п.)</w:t>
      </w:r>
      <w:r w:rsidR="00831380" w:rsidRPr="00141B16">
        <w:rPr>
          <w:rFonts w:ascii="Times New Roman" w:hAnsi="Times New Roman" w:cs="Times New Roman"/>
          <w:sz w:val="28"/>
          <w:szCs w:val="24"/>
        </w:rPr>
        <w:t>. Однако, некоторые виды профессиональной деятельно</w:t>
      </w:r>
      <w:r w:rsidR="00AE7D21" w:rsidRPr="00141B16">
        <w:rPr>
          <w:rFonts w:ascii="Times New Roman" w:hAnsi="Times New Roman" w:cs="Times New Roman"/>
          <w:sz w:val="28"/>
          <w:szCs w:val="24"/>
        </w:rPr>
        <w:t>сти недоступны для самозанятых. З</w:t>
      </w:r>
      <w:r w:rsidR="00831380" w:rsidRPr="00141B16">
        <w:rPr>
          <w:rFonts w:ascii="Times New Roman" w:hAnsi="Times New Roman" w:cs="Times New Roman"/>
          <w:sz w:val="28"/>
          <w:szCs w:val="24"/>
        </w:rPr>
        <w:t xml:space="preserve">апрет для самозанятых установлен </w:t>
      </w:r>
      <w:r w:rsidR="00AE7D21" w:rsidRPr="00141B16">
        <w:rPr>
          <w:rFonts w:ascii="Times New Roman" w:hAnsi="Times New Roman" w:cs="Times New Roman"/>
          <w:sz w:val="28"/>
          <w:szCs w:val="24"/>
        </w:rPr>
        <w:t xml:space="preserve">на следующие виды деятельности: </w:t>
      </w:r>
      <w:r w:rsidR="00831380" w:rsidRPr="00141B16">
        <w:rPr>
          <w:rFonts w:ascii="Times New Roman" w:hAnsi="Times New Roman" w:cs="Times New Roman"/>
          <w:sz w:val="28"/>
          <w:szCs w:val="24"/>
        </w:rPr>
        <w:t>реализация подакцизных товаров и товаров, под</w:t>
      </w:r>
      <w:r w:rsidR="00AE7D21" w:rsidRPr="00141B16">
        <w:rPr>
          <w:rFonts w:ascii="Times New Roman" w:hAnsi="Times New Roman" w:cs="Times New Roman"/>
          <w:sz w:val="28"/>
          <w:szCs w:val="24"/>
        </w:rPr>
        <w:t xml:space="preserve">лежащих обязательной маркировке; </w:t>
      </w:r>
      <w:r w:rsidR="00831380" w:rsidRPr="00141B16">
        <w:rPr>
          <w:rFonts w:ascii="Times New Roman" w:hAnsi="Times New Roman" w:cs="Times New Roman"/>
          <w:sz w:val="28"/>
          <w:szCs w:val="24"/>
        </w:rPr>
        <w:t>перепродажа товаров и имущественных прав, за исключением продажи имущества, использовавшегося для личных, домашних и подобных нужд;</w:t>
      </w:r>
      <w:r w:rsidR="00AE7D21" w:rsidRPr="00141B16">
        <w:rPr>
          <w:rFonts w:ascii="Times New Roman" w:hAnsi="Times New Roman" w:cs="Times New Roman"/>
          <w:sz w:val="28"/>
          <w:szCs w:val="24"/>
        </w:rPr>
        <w:t xml:space="preserve"> </w:t>
      </w:r>
      <w:r w:rsidR="00831380" w:rsidRPr="00141B16">
        <w:rPr>
          <w:rFonts w:ascii="Times New Roman" w:hAnsi="Times New Roman" w:cs="Times New Roman"/>
          <w:sz w:val="28"/>
          <w:szCs w:val="24"/>
        </w:rPr>
        <w:t xml:space="preserve">добыча и </w:t>
      </w:r>
      <w:r w:rsidR="00AE7D21" w:rsidRPr="00141B16">
        <w:rPr>
          <w:rFonts w:ascii="Times New Roman" w:hAnsi="Times New Roman" w:cs="Times New Roman"/>
          <w:sz w:val="28"/>
          <w:szCs w:val="24"/>
        </w:rPr>
        <w:t xml:space="preserve">реализация полезных ископаемых; посредническая деятельность; </w:t>
      </w:r>
      <w:r w:rsidR="00831380" w:rsidRPr="00141B16">
        <w:rPr>
          <w:rFonts w:ascii="Times New Roman" w:hAnsi="Times New Roman" w:cs="Times New Roman"/>
          <w:sz w:val="28"/>
          <w:szCs w:val="24"/>
        </w:rPr>
        <w:t>услуги по доставке товаров с приёмом платежей в пользу других лиц;</w:t>
      </w:r>
      <w:r w:rsidR="00AE7D21" w:rsidRPr="00141B16">
        <w:rPr>
          <w:rFonts w:ascii="Times New Roman" w:hAnsi="Times New Roman" w:cs="Times New Roman"/>
          <w:sz w:val="28"/>
          <w:szCs w:val="24"/>
        </w:rPr>
        <w:t xml:space="preserve"> </w:t>
      </w:r>
      <w:r w:rsidR="00831380" w:rsidRPr="00141B16">
        <w:rPr>
          <w:rFonts w:ascii="Times New Roman" w:hAnsi="Times New Roman" w:cs="Times New Roman"/>
          <w:sz w:val="28"/>
          <w:szCs w:val="24"/>
        </w:rPr>
        <w:t>про</w:t>
      </w:r>
      <w:r w:rsidR="00AE7D21" w:rsidRPr="00141B16">
        <w:rPr>
          <w:rFonts w:ascii="Times New Roman" w:hAnsi="Times New Roman" w:cs="Times New Roman"/>
          <w:sz w:val="28"/>
          <w:szCs w:val="24"/>
        </w:rPr>
        <w:t xml:space="preserve">дажа недвижимости и транспорта; </w:t>
      </w:r>
      <w:r w:rsidR="00831380" w:rsidRPr="00141B16">
        <w:rPr>
          <w:rFonts w:ascii="Times New Roman" w:hAnsi="Times New Roman" w:cs="Times New Roman"/>
          <w:sz w:val="28"/>
          <w:szCs w:val="24"/>
        </w:rPr>
        <w:t>сдача</w:t>
      </w:r>
      <w:r w:rsidR="00AE7D21" w:rsidRPr="00141B16">
        <w:rPr>
          <w:rFonts w:ascii="Times New Roman" w:hAnsi="Times New Roman" w:cs="Times New Roman"/>
          <w:sz w:val="28"/>
          <w:szCs w:val="24"/>
        </w:rPr>
        <w:t xml:space="preserve"> в аренду нежилой недвижимости; </w:t>
      </w:r>
      <w:r w:rsidR="00831380" w:rsidRPr="00141B16">
        <w:rPr>
          <w:rFonts w:ascii="Times New Roman" w:hAnsi="Times New Roman" w:cs="Times New Roman"/>
          <w:sz w:val="28"/>
          <w:szCs w:val="24"/>
        </w:rPr>
        <w:t>деятельность медиатора, нотариуса, адвоката, оценщика, арбитражного управляющего.</w:t>
      </w:r>
      <w:r w:rsidR="00AA55FD" w:rsidRPr="00141B16">
        <w:rPr>
          <w:rFonts w:ascii="Times New Roman" w:hAnsi="Times New Roman" w:cs="Times New Roman"/>
          <w:sz w:val="28"/>
          <w:szCs w:val="24"/>
        </w:rPr>
        <w:t xml:space="preserve"> Есть отличия и в статусе индивидуального предпринимателя и самозанятого. </w:t>
      </w:r>
    </w:p>
    <w:p w:rsidR="00FB4D5B" w:rsidRPr="00141B16" w:rsidRDefault="00AA55FD" w:rsidP="00141B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141B16">
        <w:rPr>
          <w:rFonts w:ascii="Times New Roman" w:hAnsi="Times New Roman" w:cs="Times New Roman"/>
          <w:sz w:val="28"/>
          <w:szCs w:val="24"/>
        </w:rPr>
        <w:t xml:space="preserve">Несмотря на отличия, есть то, что объединяет эти три формы альтернативной занятости: все они позволяют реализовать главный принцип занятости в рыночной экономике — право свободно распоряжаться своими </w:t>
      </w:r>
      <w:r w:rsidRPr="00141B16">
        <w:rPr>
          <w:rFonts w:ascii="Times New Roman" w:hAnsi="Times New Roman" w:cs="Times New Roman"/>
          <w:sz w:val="28"/>
          <w:szCs w:val="24"/>
        </w:rPr>
        <w:lastRenderedPageBreak/>
        <w:t xml:space="preserve">способностями к труду и выбирать наиболее оптимальный режим занятости для трудящегося в соответствии с его потребностями и возможностями. Также, удаленная работа, фриланс и самозанятость содействуют развитию самостоятельности, независимости и ответственности, ведь в соответствии с результатами исследований, проведенных Высшей школой экономики, каждый десятый фрилансер образует собственный бизнес, а 40 % планируют стать предпринимателями в ближайшие 5 лет. </w:t>
      </w:r>
    </w:p>
    <w:p w:rsidR="00AA55FD" w:rsidRPr="00141B16" w:rsidRDefault="00AA55FD" w:rsidP="00141B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141B16">
        <w:rPr>
          <w:rFonts w:ascii="Times New Roman" w:hAnsi="Times New Roman" w:cs="Times New Roman"/>
          <w:sz w:val="28"/>
          <w:szCs w:val="24"/>
        </w:rPr>
        <w:t xml:space="preserve">Теперь сравним по ряду параметров режимы самозанятости, фриланса и удаленной работы. Сравнение этих форм по параметру главной их декларируемой ценности, позволяет говорить о том, что общей ценностью для всех вышеуказанных форм является свобода и уход от жестких рамок в трудовой сфере. Однако для удаленной работы крайне важна гибкость труда при сохранении стабильности, для фриланса </w:t>
      </w:r>
      <w:proofErr w:type="gramStart"/>
      <w:r w:rsidRPr="00141B16">
        <w:rPr>
          <w:rFonts w:ascii="Times New Roman" w:hAnsi="Times New Roman" w:cs="Times New Roman"/>
          <w:sz w:val="28"/>
          <w:szCs w:val="24"/>
        </w:rPr>
        <w:t>-  свобода</w:t>
      </w:r>
      <w:proofErr w:type="gramEnd"/>
      <w:r w:rsidRPr="00141B16">
        <w:rPr>
          <w:rFonts w:ascii="Times New Roman" w:hAnsi="Times New Roman" w:cs="Times New Roman"/>
          <w:sz w:val="28"/>
          <w:szCs w:val="24"/>
        </w:rPr>
        <w:t xml:space="preserve"> труда, автономия </w:t>
      </w:r>
      <w:proofErr w:type="spellStart"/>
      <w:r w:rsidRPr="00141B16">
        <w:rPr>
          <w:rFonts w:ascii="Times New Roman" w:hAnsi="Times New Roman" w:cs="Times New Roman"/>
          <w:sz w:val="28"/>
          <w:szCs w:val="24"/>
        </w:rPr>
        <w:t>внеорганизационный</w:t>
      </w:r>
      <w:proofErr w:type="spellEnd"/>
      <w:r w:rsidRPr="00141B16">
        <w:rPr>
          <w:rFonts w:ascii="Times New Roman" w:hAnsi="Times New Roman" w:cs="Times New Roman"/>
          <w:sz w:val="28"/>
          <w:szCs w:val="24"/>
        </w:rPr>
        <w:t xml:space="preserve"> характер, независимость в принятии решений, а для самозанятости – свобода и ответственность в труде.</w:t>
      </w:r>
    </w:p>
    <w:p w:rsidR="0095352E" w:rsidRPr="00141B16" w:rsidRDefault="00AA55FD" w:rsidP="00141B16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4"/>
        </w:rPr>
      </w:pPr>
      <w:r w:rsidRPr="00141B16">
        <w:rPr>
          <w:rFonts w:ascii="Times New Roman" w:hAnsi="Times New Roman" w:cs="Times New Roman"/>
          <w:sz w:val="28"/>
          <w:szCs w:val="24"/>
        </w:rPr>
        <w:t xml:space="preserve">С точки зрения преимущественного способа организации работы, также есть различия. </w:t>
      </w:r>
      <w:r w:rsidR="00480956" w:rsidRPr="00141B16">
        <w:rPr>
          <w:rFonts w:ascii="Times New Roman" w:hAnsi="Times New Roman" w:cs="Times New Roman"/>
          <w:sz w:val="28"/>
          <w:szCs w:val="24"/>
        </w:rPr>
        <w:t>Для удаленной работы характерен проектный или плановый способ, для фриланса особенность заключается в преимущественно проектном способе, при этом чаще всего фрилансер ведет несколько проектов параллельно, а трудовые отношения носят не долгосрочный характер. Самозанятые работают в основном выполняют заказы в четко определенной, достаточно постоянной сфере деятельности.</w:t>
      </w:r>
      <w:r w:rsidR="0095352E" w:rsidRPr="00141B16">
        <w:rPr>
          <w:rFonts w:ascii="Times New Roman" w:hAnsi="Times New Roman" w:cs="Times New Roman"/>
          <w:sz w:val="28"/>
          <w:szCs w:val="24"/>
        </w:rPr>
        <w:t xml:space="preserve"> Законодательное оформление также отличается, режим удаленной работы регулируется Трудовым Кодексом Российской Федерации (глава 49) и Федеральным законом от 08.12.2020. № 407-ФЗ</w:t>
      </w:r>
      <w:r w:rsidR="0095352E" w:rsidRPr="00141B16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 xml:space="preserve"> </w:t>
      </w:r>
      <w:r w:rsidR="0095352E" w:rsidRPr="00141B16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>«</w:t>
      </w:r>
      <w:r w:rsidR="0095352E" w:rsidRPr="00141B16">
        <w:rPr>
          <w:rFonts w:ascii="Times New Roman" w:hAnsi="Times New Roman" w:cs="Times New Roman"/>
          <w:bCs/>
          <w:sz w:val="28"/>
          <w:szCs w:val="24"/>
        </w:rPr>
        <w:t>О внесении изменений в Трудовой кодекс Российской Федерации в части регулирования дистанционной (удаленной) работы и временного перевода работника на дистанционную (удаленную) работу по инициативе работодателя в исключительных случаях».</w:t>
      </w:r>
      <w:r w:rsidR="008D061A" w:rsidRPr="00141B16">
        <w:rPr>
          <w:rFonts w:ascii="Times New Roman" w:hAnsi="Times New Roman" w:cs="Times New Roman"/>
          <w:bCs/>
          <w:sz w:val="28"/>
          <w:szCs w:val="24"/>
        </w:rPr>
        <w:t xml:space="preserve"> Отношения лиц, работающих во </w:t>
      </w:r>
      <w:proofErr w:type="gramStart"/>
      <w:r w:rsidR="008D061A" w:rsidRPr="00141B16">
        <w:rPr>
          <w:rFonts w:ascii="Times New Roman" w:hAnsi="Times New Roman" w:cs="Times New Roman"/>
          <w:bCs/>
          <w:sz w:val="28"/>
          <w:szCs w:val="24"/>
        </w:rPr>
        <w:t>фрилансе</w:t>
      </w:r>
      <w:proofErr w:type="gramEnd"/>
      <w:r w:rsidR="008D061A" w:rsidRPr="00141B16">
        <w:rPr>
          <w:rFonts w:ascii="Times New Roman" w:hAnsi="Times New Roman" w:cs="Times New Roman"/>
          <w:bCs/>
          <w:sz w:val="28"/>
          <w:szCs w:val="24"/>
        </w:rPr>
        <w:t xml:space="preserve"> регулируются Гражданским кодексе Российской Федерации (статья 779)</w:t>
      </w:r>
      <w:r w:rsidR="00FD2A0F" w:rsidRPr="00141B16">
        <w:rPr>
          <w:rFonts w:ascii="Times New Roman" w:hAnsi="Times New Roman" w:cs="Times New Roman"/>
          <w:bCs/>
          <w:sz w:val="28"/>
          <w:szCs w:val="24"/>
        </w:rPr>
        <w:t xml:space="preserve">, а самозанятость регулируется Федеральным законом от 27.11.2018 № </w:t>
      </w:r>
      <w:r w:rsidR="00FD2A0F" w:rsidRPr="00141B16">
        <w:rPr>
          <w:rFonts w:ascii="Times New Roman" w:hAnsi="Times New Roman" w:cs="Times New Roman"/>
          <w:bCs/>
          <w:sz w:val="28"/>
          <w:szCs w:val="24"/>
        </w:rPr>
        <w:lastRenderedPageBreak/>
        <w:t>422-ФЗ «О проведении эксперимента по установлению специального налогового режима "налог на профессиональный доход"».</w:t>
      </w:r>
      <w:r w:rsidR="00F42904" w:rsidRPr="00141B16">
        <w:rPr>
          <w:rFonts w:ascii="Times New Roman" w:hAnsi="Times New Roman" w:cs="Times New Roman"/>
          <w:bCs/>
          <w:sz w:val="28"/>
          <w:szCs w:val="24"/>
        </w:rPr>
        <w:t xml:space="preserve"> В соответствии с законодательством, оформление занятости и трудовых отношений в удаленном режиме предполагает оформление работы по найму, во фрилансе - выполнение работы по гражданско-правовому договору, самозанятым – выполнение требований особого налогового режима.</w:t>
      </w:r>
    </w:p>
    <w:p w:rsidR="00DB5860" w:rsidRPr="00141B16" w:rsidRDefault="00DB5860" w:rsidP="00141B16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4"/>
        </w:rPr>
      </w:pPr>
      <w:r w:rsidRPr="00141B16">
        <w:rPr>
          <w:rFonts w:ascii="Times New Roman" w:hAnsi="Times New Roman" w:cs="Times New Roman"/>
          <w:bCs/>
          <w:sz w:val="28"/>
          <w:szCs w:val="24"/>
        </w:rPr>
        <w:t>Характер труда в режимах удаленной работы и самозанятости в основном – интеллектуальный,</w:t>
      </w:r>
      <w:r w:rsidR="008E760B" w:rsidRPr="00141B16">
        <w:rPr>
          <w:rFonts w:ascii="Times New Roman" w:hAnsi="Times New Roman" w:cs="Times New Roman"/>
          <w:bCs/>
          <w:sz w:val="28"/>
          <w:szCs w:val="24"/>
        </w:rPr>
        <w:t xml:space="preserve"> с использованием информационно-коммуникационных технологий и интернет-технологий, </w:t>
      </w:r>
      <w:r w:rsidRPr="00141B16">
        <w:rPr>
          <w:rFonts w:ascii="Times New Roman" w:hAnsi="Times New Roman" w:cs="Times New Roman"/>
          <w:bCs/>
          <w:sz w:val="28"/>
          <w:szCs w:val="24"/>
        </w:rPr>
        <w:t xml:space="preserve">а для самозанятых также характерен ремесленный труд. </w:t>
      </w:r>
    </w:p>
    <w:p w:rsidR="006F0049" w:rsidRPr="00141B16" w:rsidRDefault="005528EF" w:rsidP="00141B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141B16">
        <w:rPr>
          <w:rFonts w:ascii="Times New Roman" w:hAnsi="Times New Roman" w:cs="Times New Roman"/>
          <w:sz w:val="28"/>
          <w:szCs w:val="24"/>
        </w:rPr>
        <w:t>С точки зрения расположения рабочего места для удаленной работы рабочее место должно быть организовано вне места нахождения работодателя, вне стационарного рабочего места, а для фрилансеров и самозанятых</w:t>
      </w:r>
      <w:r w:rsidR="00E05162" w:rsidRPr="00141B16">
        <w:rPr>
          <w:rFonts w:ascii="Times New Roman" w:hAnsi="Times New Roman" w:cs="Times New Roman"/>
          <w:sz w:val="28"/>
          <w:szCs w:val="24"/>
        </w:rPr>
        <w:t xml:space="preserve"> рабочее место может быть организовано в любом месте, соответствующем выполняемой работе.</w:t>
      </w:r>
      <w:r w:rsidR="00307539" w:rsidRPr="00141B16">
        <w:rPr>
          <w:rFonts w:ascii="Times New Roman" w:hAnsi="Times New Roman" w:cs="Times New Roman"/>
          <w:sz w:val="28"/>
          <w:szCs w:val="24"/>
        </w:rPr>
        <w:t xml:space="preserve"> </w:t>
      </w:r>
    </w:p>
    <w:p w:rsidR="006F0049" w:rsidRPr="00141B16" w:rsidRDefault="00307539" w:rsidP="00141B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141B16">
        <w:rPr>
          <w:rFonts w:ascii="Times New Roman" w:hAnsi="Times New Roman" w:cs="Times New Roman"/>
          <w:sz w:val="28"/>
          <w:szCs w:val="24"/>
        </w:rPr>
        <w:t xml:space="preserve">Рабочее время для удалённых работников регламентировано установленным графиком, режим труда и отдыха может варьироваться, но как правило в течении одного рабочего периода (дня, недели), а для фрилансеров и самозанятых рабочее время жестко не регламентировано и ограничено сроками сдачи заказчику работе, режим труда и отдыха полностью нормируется самим исполнителем. </w:t>
      </w:r>
    </w:p>
    <w:p w:rsidR="00307539" w:rsidRPr="00141B16" w:rsidRDefault="00307539" w:rsidP="00141B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141B16">
        <w:rPr>
          <w:rFonts w:ascii="Times New Roman" w:hAnsi="Times New Roman" w:cs="Times New Roman"/>
          <w:sz w:val="28"/>
          <w:szCs w:val="24"/>
        </w:rPr>
        <w:t>Оплата труда для удаленных работников четко фиксирована и регулярно выплачивается работодателем, а доход фрилансеров и самозанятых нерегулярен, может быть сезонным, сильно зависит от уровня конкуренции, а размер гонорара определяется личными достижениями и уровнем профессионализма.</w:t>
      </w:r>
    </w:p>
    <w:p w:rsidR="00307539" w:rsidRPr="00141B16" w:rsidRDefault="00307539" w:rsidP="00141B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141B16">
        <w:rPr>
          <w:rFonts w:ascii="Times New Roman" w:hAnsi="Times New Roman" w:cs="Times New Roman"/>
          <w:sz w:val="28"/>
          <w:szCs w:val="24"/>
        </w:rPr>
        <w:t xml:space="preserve">Должностные обязанности удаленных работников четко определены и нормированы работодателем, а у фрилансеров и самозанятых четкие должностные обязанности отсутствуют, человек сам определяет какие трудовые действия выполнять, должны быть лишь необходимые </w:t>
      </w:r>
      <w:r w:rsidRPr="00141B16">
        <w:rPr>
          <w:rFonts w:ascii="Times New Roman" w:hAnsi="Times New Roman" w:cs="Times New Roman"/>
          <w:sz w:val="28"/>
          <w:szCs w:val="24"/>
        </w:rPr>
        <w:lastRenderedPageBreak/>
        <w:t>профессиональные навыки</w:t>
      </w:r>
      <w:r w:rsidR="00157445" w:rsidRPr="00141B16">
        <w:rPr>
          <w:rFonts w:ascii="Times New Roman" w:hAnsi="Times New Roman" w:cs="Times New Roman"/>
          <w:sz w:val="28"/>
          <w:szCs w:val="24"/>
        </w:rPr>
        <w:t>. Удаленные работники в основном представляют интересы компании и организации</w:t>
      </w:r>
      <w:r w:rsidR="00792F0C" w:rsidRPr="00141B16">
        <w:rPr>
          <w:rFonts w:ascii="Times New Roman" w:hAnsi="Times New Roman" w:cs="Times New Roman"/>
          <w:sz w:val="28"/>
          <w:szCs w:val="24"/>
        </w:rPr>
        <w:t>, а фрилансер и самозанятые продвигают личный бренд и работают на свое портфолио.</w:t>
      </w:r>
      <w:r w:rsidR="009764F5" w:rsidRPr="00141B16">
        <w:rPr>
          <w:rFonts w:ascii="Times New Roman" w:hAnsi="Times New Roman" w:cs="Times New Roman"/>
          <w:sz w:val="28"/>
          <w:szCs w:val="24"/>
        </w:rPr>
        <w:t xml:space="preserve"> </w:t>
      </w:r>
    </w:p>
    <w:p w:rsidR="006F0049" w:rsidRPr="00141B16" w:rsidRDefault="009764F5" w:rsidP="00141B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141B16">
        <w:rPr>
          <w:rFonts w:ascii="Times New Roman" w:hAnsi="Times New Roman" w:cs="Times New Roman"/>
          <w:sz w:val="28"/>
          <w:szCs w:val="24"/>
        </w:rPr>
        <w:t xml:space="preserve">Условия взаимодействия с заказчиками и работодателями для удаленных работников в основном предполагают удаленное </w:t>
      </w:r>
      <w:r w:rsidR="003066A9" w:rsidRPr="00141B16">
        <w:rPr>
          <w:rFonts w:ascii="Times New Roman" w:hAnsi="Times New Roman" w:cs="Times New Roman"/>
          <w:sz w:val="28"/>
          <w:szCs w:val="24"/>
        </w:rPr>
        <w:t xml:space="preserve">взаимодействие </w:t>
      </w:r>
      <w:r w:rsidRPr="00141B16">
        <w:rPr>
          <w:rFonts w:ascii="Times New Roman" w:hAnsi="Times New Roman" w:cs="Times New Roman"/>
          <w:sz w:val="28"/>
          <w:szCs w:val="24"/>
        </w:rPr>
        <w:t xml:space="preserve">с использованием </w:t>
      </w:r>
      <w:r w:rsidR="003066A9" w:rsidRPr="00141B16">
        <w:rPr>
          <w:rFonts w:ascii="Times New Roman" w:hAnsi="Times New Roman" w:cs="Times New Roman"/>
          <w:sz w:val="28"/>
          <w:szCs w:val="24"/>
        </w:rPr>
        <w:t>социальных</w:t>
      </w:r>
      <w:r w:rsidRPr="00141B16">
        <w:rPr>
          <w:rFonts w:ascii="Times New Roman" w:hAnsi="Times New Roman" w:cs="Times New Roman"/>
          <w:sz w:val="28"/>
          <w:szCs w:val="24"/>
        </w:rPr>
        <w:t xml:space="preserve"> сетей, сети интернет и сетей общего использования, мало очных контактов</w:t>
      </w:r>
      <w:r w:rsidR="003066A9" w:rsidRPr="00141B16">
        <w:rPr>
          <w:rFonts w:ascii="Times New Roman" w:hAnsi="Times New Roman" w:cs="Times New Roman"/>
          <w:sz w:val="28"/>
          <w:szCs w:val="24"/>
        </w:rPr>
        <w:t>, а для фриланса и самозанятости характерно как удаленное взаимодействие и использованием информационно-коммуникационных технологий (биржи фриланса), так и личное взаимодействие</w:t>
      </w:r>
      <w:r w:rsidR="00A3783F" w:rsidRPr="00141B16">
        <w:rPr>
          <w:rFonts w:ascii="Times New Roman" w:hAnsi="Times New Roman" w:cs="Times New Roman"/>
          <w:sz w:val="28"/>
          <w:szCs w:val="24"/>
        </w:rPr>
        <w:t>.</w:t>
      </w:r>
      <w:r w:rsidR="00BE2E2B" w:rsidRPr="00141B16">
        <w:rPr>
          <w:rFonts w:ascii="Times New Roman" w:hAnsi="Times New Roman" w:cs="Times New Roman"/>
          <w:sz w:val="28"/>
          <w:szCs w:val="24"/>
        </w:rPr>
        <w:t xml:space="preserve"> В процессе </w:t>
      </w:r>
      <w:r w:rsidR="000451D6" w:rsidRPr="00141B16">
        <w:rPr>
          <w:rFonts w:ascii="Times New Roman" w:hAnsi="Times New Roman" w:cs="Times New Roman"/>
          <w:sz w:val="28"/>
          <w:szCs w:val="24"/>
        </w:rPr>
        <w:t>работы удаленные работники используют мате</w:t>
      </w:r>
      <w:r w:rsidR="00AB10CF" w:rsidRPr="00141B16">
        <w:rPr>
          <w:rFonts w:ascii="Times New Roman" w:hAnsi="Times New Roman" w:cs="Times New Roman"/>
          <w:sz w:val="28"/>
          <w:szCs w:val="24"/>
        </w:rPr>
        <w:t xml:space="preserve">риалы и оборудование, </w:t>
      </w:r>
      <w:r w:rsidR="000451D6" w:rsidRPr="00141B16">
        <w:rPr>
          <w:rFonts w:ascii="Times New Roman" w:hAnsi="Times New Roman" w:cs="Times New Roman"/>
          <w:sz w:val="28"/>
          <w:szCs w:val="24"/>
        </w:rPr>
        <w:t xml:space="preserve">принадлежащие как работодателю, так и работнику, а самозанятые и фрилансеры работают как с оборудованием, материалами и </w:t>
      </w:r>
      <w:r w:rsidR="00AD19B8" w:rsidRPr="00141B16">
        <w:rPr>
          <w:rFonts w:ascii="Times New Roman" w:hAnsi="Times New Roman" w:cs="Times New Roman"/>
          <w:sz w:val="28"/>
          <w:szCs w:val="24"/>
        </w:rPr>
        <w:t>инструментами,</w:t>
      </w:r>
      <w:r w:rsidR="000451D6" w:rsidRPr="00141B16">
        <w:rPr>
          <w:rFonts w:ascii="Times New Roman" w:hAnsi="Times New Roman" w:cs="Times New Roman"/>
          <w:sz w:val="28"/>
          <w:szCs w:val="24"/>
        </w:rPr>
        <w:t xml:space="preserve"> принадлежащими</w:t>
      </w:r>
      <w:r w:rsidR="00AD19B8" w:rsidRPr="00141B16">
        <w:rPr>
          <w:rFonts w:ascii="Times New Roman" w:hAnsi="Times New Roman" w:cs="Times New Roman"/>
          <w:sz w:val="28"/>
          <w:szCs w:val="24"/>
        </w:rPr>
        <w:t xml:space="preserve"> как работодателя</w:t>
      </w:r>
      <w:r w:rsidR="000451D6" w:rsidRPr="00141B16">
        <w:rPr>
          <w:rFonts w:ascii="Times New Roman" w:hAnsi="Times New Roman" w:cs="Times New Roman"/>
          <w:sz w:val="28"/>
          <w:szCs w:val="24"/>
        </w:rPr>
        <w:t>м</w:t>
      </w:r>
      <w:r w:rsidR="00AD19B8" w:rsidRPr="00141B16">
        <w:rPr>
          <w:rFonts w:ascii="Times New Roman" w:hAnsi="Times New Roman" w:cs="Times New Roman"/>
          <w:sz w:val="28"/>
          <w:szCs w:val="24"/>
        </w:rPr>
        <w:t>,</w:t>
      </w:r>
      <w:r w:rsidR="000451D6" w:rsidRPr="00141B16">
        <w:rPr>
          <w:rFonts w:ascii="Times New Roman" w:hAnsi="Times New Roman" w:cs="Times New Roman"/>
          <w:sz w:val="28"/>
          <w:szCs w:val="24"/>
        </w:rPr>
        <w:t xml:space="preserve"> так и самим работникам.</w:t>
      </w:r>
      <w:r w:rsidR="00EB1BDB" w:rsidRPr="00141B16">
        <w:rPr>
          <w:rFonts w:ascii="Times New Roman" w:hAnsi="Times New Roman" w:cs="Times New Roman"/>
          <w:sz w:val="28"/>
          <w:szCs w:val="24"/>
        </w:rPr>
        <w:t xml:space="preserve"> </w:t>
      </w:r>
    </w:p>
    <w:p w:rsidR="00EB1BDB" w:rsidRPr="00141B16" w:rsidRDefault="00EB1BDB" w:rsidP="00141B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141B16">
        <w:rPr>
          <w:rFonts w:ascii="Times New Roman" w:hAnsi="Times New Roman" w:cs="Times New Roman"/>
          <w:sz w:val="28"/>
          <w:szCs w:val="24"/>
        </w:rPr>
        <w:t>Оформление на работу для удаленных работников возможно путем электронного обмена документами, регулируется Трудовым кодексом Российской Федерации и трудовым договором, а для самозанятых и фрилансеров оформление на работу осуществляется в любом виде, удобном заказчику и исполнителю, регулируется Гражданским кодексом Российской Федерации, однако часто выполнение работы не оформляется официально.</w:t>
      </w:r>
    </w:p>
    <w:p w:rsidR="006F0049" w:rsidRPr="00141B16" w:rsidRDefault="00F46EE7" w:rsidP="00141B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141B16">
        <w:rPr>
          <w:rFonts w:ascii="Times New Roman" w:hAnsi="Times New Roman" w:cs="Times New Roman"/>
          <w:sz w:val="28"/>
          <w:szCs w:val="24"/>
        </w:rPr>
        <w:t>Таким образом, сравнение удаленной работы, самозанятости и фриланса позволяет выделит</w:t>
      </w:r>
      <w:r w:rsidR="00FB2795" w:rsidRPr="00141B16">
        <w:rPr>
          <w:rFonts w:ascii="Times New Roman" w:hAnsi="Times New Roman" w:cs="Times New Roman"/>
          <w:sz w:val="28"/>
          <w:szCs w:val="24"/>
        </w:rPr>
        <w:t>ь</w:t>
      </w:r>
      <w:r w:rsidRPr="00141B16">
        <w:rPr>
          <w:rFonts w:ascii="Times New Roman" w:hAnsi="Times New Roman" w:cs="Times New Roman"/>
          <w:sz w:val="28"/>
          <w:szCs w:val="24"/>
        </w:rPr>
        <w:t xml:space="preserve"> преимущества и недостатки каждого из режимов альтернативной занятости. Преимущества удаленной работы заключаются в </w:t>
      </w:r>
      <w:r w:rsidR="00FB2795" w:rsidRPr="00141B16">
        <w:rPr>
          <w:rFonts w:ascii="Times New Roman" w:hAnsi="Times New Roman" w:cs="Times New Roman"/>
          <w:sz w:val="28"/>
          <w:szCs w:val="24"/>
        </w:rPr>
        <w:t>том,</w:t>
      </w:r>
      <w:r w:rsidRPr="00141B16">
        <w:rPr>
          <w:rFonts w:ascii="Times New Roman" w:hAnsi="Times New Roman" w:cs="Times New Roman"/>
          <w:sz w:val="28"/>
          <w:szCs w:val="24"/>
        </w:rPr>
        <w:t xml:space="preserve"> </w:t>
      </w:r>
      <w:r w:rsidR="00FB2795" w:rsidRPr="00141B16">
        <w:rPr>
          <w:rFonts w:ascii="Times New Roman" w:hAnsi="Times New Roman" w:cs="Times New Roman"/>
          <w:sz w:val="28"/>
          <w:szCs w:val="24"/>
        </w:rPr>
        <w:t xml:space="preserve">что </w:t>
      </w:r>
      <w:r w:rsidRPr="00141B16">
        <w:rPr>
          <w:rFonts w:ascii="Times New Roman" w:hAnsi="Times New Roman" w:cs="Times New Roman"/>
          <w:sz w:val="28"/>
          <w:szCs w:val="24"/>
        </w:rPr>
        <w:t>удаленная работа дает стабильность и возможность трудиться в «комфортных условиях»</w:t>
      </w:r>
      <w:r w:rsidR="00FB2795" w:rsidRPr="00141B16">
        <w:rPr>
          <w:rFonts w:ascii="Times New Roman" w:hAnsi="Times New Roman" w:cs="Times New Roman"/>
          <w:sz w:val="28"/>
          <w:szCs w:val="24"/>
        </w:rPr>
        <w:t xml:space="preserve">, а недостатки связаны с социальной изоляцией, сложностями совмещения рабочего графика в условиях совместного проживания с семьей и детьми. Соответственно не подойдет удаленная работа для тех, кто не приемлет одиночество и нуждается в коллективе, тем кто не может выполнять трудовые функции в домашних условиях, а рекомендовать работать удаленно можно людям, желающим экономить время на проезде, </w:t>
      </w:r>
      <w:r w:rsidR="00FB2795" w:rsidRPr="00141B16">
        <w:rPr>
          <w:rFonts w:ascii="Times New Roman" w:hAnsi="Times New Roman" w:cs="Times New Roman"/>
          <w:sz w:val="28"/>
          <w:szCs w:val="24"/>
        </w:rPr>
        <w:lastRenderedPageBreak/>
        <w:t xml:space="preserve">иметь гибкий график работы и в течении дня минимизировать очное общение с коллегами, руководством заказчиком, для кого «свое» рабочее место важнее чем условия коллективной работы. Преимущества фриланса связаны со свободой (сам выбирает клиентов, место работы, график работы), а также с возможностью совмещать фриланс с основной работой. Недостатки фриланса заключаются в отсутствии </w:t>
      </w:r>
      <w:r w:rsidR="00611006" w:rsidRPr="00141B16">
        <w:rPr>
          <w:rFonts w:ascii="Times New Roman" w:hAnsi="Times New Roman" w:cs="Times New Roman"/>
          <w:sz w:val="28"/>
          <w:szCs w:val="24"/>
        </w:rPr>
        <w:t>«карьерного роста» в</w:t>
      </w:r>
      <w:r w:rsidR="00FB2795" w:rsidRPr="00141B16">
        <w:rPr>
          <w:rFonts w:ascii="Times New Roman" w:hAnsi="Times New Roman" w:cs="Times New Roman"/>
          <w:sz w:val="28"/>
          <w:szCs w:val="24"/>
        </w:rPr>
        <w:t xml:space="preserve"> </w:t>
      </w:r>
      <w:r w:rsidR="00611006" w:rsidRPr="00141B16">
        <w:rPr>
          <w:rFonts w:ascii="Times New Roman" w:hAnsi="Times New Roman" w:cs="Times New Roman"/>
          <w:sz w:val="28"/>
          <w:szCs w:val="24"/>
        </w:rPr>
        <w:t>определенной должности</w:t>
      </w:r>
      <w:r w:rsidR="00FB2795" w:rsidRPr="00141B16">
        <w:rPr>
          <w:rFonts w:ascii="Times New Roman" w:hAnsi="Times New Roman" w:cs="Times New Roman"/>
          <w:sz w:val="28"/>
          <w:szCs w:val="24"/>
        </w:rPr>
        <w:t xml:space="preserve">, необходимости высокого уровня </w:t>
      </w:r>
      <w:proofErr w:type="spellStart"/>
      <w:r w:rsidR="00FB2795" w:rsidRPr="00141B16">
        <w:rPr>
          <w:rFonts w:ascii="Times New Roman" w:hAnsi="Times New Roman" w:cs="Times New Roman"/>
          <w:sz w:val="28"/>
          <w:szCs w:val="24"/>
        </w:rPr>
        <w:t>само</w:t>
      </w:r>
      <w:r w:rsidR="00611006" w:rsidRPr="00141B16">
        <w:rPr>
          <w:rFonts w:ascii="Times New Roman" w:hAnsi="Times New Roman" w:cs="Times New Roman"/>
          <w:sz w:val="28"/>
          <w:szCs w:val="24"/>
        </w:rPr>
        <w:t>дисциплинированности</w:t>
      </w:r>
      <w:proofErr w:type="spellEnd"/>
      <w:r w:rsidR="00611006" w:rsidRPr="00141B16">
        <w:rPr>
          <w:rFonts w:ascii="Times New Roman" w:hAnsi="Times New Roman" w:cs="Times New Roman"/>
          <w:sz w:val="28"/>
          <w:szCs w:val="24"/>
        </w:rPr>
        <w:t>, отсутствии социальных гарантий, а также с</w:t>
      </w:r>
      <w:r w:rsidR="00FB2795" w:rsidRPr="00141B16">
        <w:rPr>
          <w:rFonts w:ascii="Times New Roman" w:hAnsi="Times New Roman" w:cs="Times New Roman"/>
          <w:sz w:val="28"/>
          <w:szCs w:val="24"/>
        </w:rPr>
        <w:t>тереотип</w:t>
      </w:r>
      <w:r w:rsidR="00611006" w:rsidRPr="00141B16">
        <w:rPr>
          <w:rFonts w:ascii="Times New Roman" w:hAnsi="Times New Roman" w:cs="Times New Roman"/>
          <w:sz w:val="28"/>
          <w:szCs w:val="24"/>
        </w:rPr>
        <w:t>ном представлении о фрилансере, как о «несерьезном» человеке</w:t>
      </w:r>
      <w:r w:rsidR="00FB2795" w:rsidRPr="00141B16">
        <w:rPr>
          <w:rFonts w:ascii="Times New Roman" w:hAnsi="Times New Roman" w:cs="Times New Roman"/>
          <w:sz w:val="28"/>
          <w:szCs w:val="24"/>
        </w:rPr>
        <w:t xml:space="preserve"> без перспектив»</w:t>
      </w:r>
      <w:r w:rsidR="00077F92" w:rsidRPr="00141B16">
        <w:rPr>
          <w:rFonts w:ascii="Times New Roman" w:hAnsi="Times New Roman" w:cs="Times New Roman"/>
          <w:sz w:val="28"/>
          <w:szCs w:val="24"/>
        </w:rPr>
        <w:t xml:space="preserve">. Соответственно не подойдет фриланс тем, кто хочет работать по четко определенному плану, скорее в качестве рядового исполнителя, а не предпринимателя, а рекомендовать фриланс в качестве предпочитаемо режима работы можно тем людям, </w:t>
      </w:r>
      <w:r w:rsidR="00F8147A" w:rsidRPr="00141B16">
        <w:rPr>
          <w:rFonts w:ascii="Times New Roman" w:hAnsi="Times New Roman" w:cs="Times New Roman"/>
          <w:sz w:val="28"/>
          <w:szCs w:val="24"/>
        </w:rPr>
        <w:t>кто хочет иметь свободу профессионального выражения, тем кто хочет попробовать себя как востребованного профессионала, тем кто планирует в дальнейшем стать уникальным профессионалом</w:t>
      </w:r>
      <w:r w:rsidR="004E2E89" w:rsidRPr="00141B16">
        <w:rPr>
          <w:rFonts w:ascii="Times New Roman" w:hAnsi="Times New Roman" w:cs="Times New Roman"/>
          <w:sz w:val="28"/>
          <w:szCs w:val="24"/>
        </w:rPr>
        <w:t>. Преимущества самозанятости в основном такие же, как и у фриланса, только еще дополнены простотой оформления доходов и расходов по сравнению, например, со статусом индивидуального предпринимателя. Недостатки самозанятости, также во многом такие же как у фриланса, кроме того, такой режим имеет ограничения по сумме дохода в год (до 2,4 млн), подходит не для всех видов профессиональной деятельности, а также предполагает высокую степень собственной ответственности и ограничения в сфере социальных гарантий. Рекомендовать режим самозанятости можно тем, кто хочет не нарушать закон, тем кто видит себ</w:t>
      </w:r>
      <w:r w:rsidR="00050802" w:rsidRPr="00141B16">
        <w:rPr>
          <w:rFonts w:ascii="Times New Roman" w:hAnsi="Times New Roman" w:cs="Times New Roman"/>
          <w:sz w:val="28"/>
          <w:szCs w:val="24"/>
        </w:rPr>
        <w:t xml:space="preserve">я предпринимателем, а также тем, </w:t>
      </w:r>
      <w:r w:rsidR="004E2E89" w:rsidRPr="00141B16">
        <w:rPr>
          <w:rFonts w:ascii="Times New Roman" w:hAnsi="Times New Roman" w:cs="Times New Roman"/>
          <w:sz w:val="28"/>
          <w:szCs w:val="24"/>
        </w:rPr>
        <w:t>кто хочет параллельно работать по трудовому договору, т.е. оказывать услуги в свободное от работы время</w:t>
      </w:r>
      <w:r w:rsidR="006F0049" w:rsidRPr="00141B16">
        <w:rPr>
          <w:rFonts w:ascii="Times New Roman" w:hAnsi="Times New Roman" w:cs="Times New Roman"/>
          <w:sz w:val="28"/>
          <w:szCs w:val="24"/>
        </w:rPr>
        <w:t>.</w:t>
      </w:r>
    </w:p>
    <w:p w:rsidR="00081D7C" w:rsidRPr="00141B16" w:rsidRDefault="00050802" w:rsidP="00141B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141B16">
        <w:rPr>
          <w:rFonts w:ascii="Times New Roman" w:hAnsi="Times New Roman" w:cs="Times New Roman"/>
          <w:sz w:val="28"/>
          <w:szCs w:val="24"/>
        </w:rPr>
        <w:t xml:space="preserve">Вместе с тем, удаленная работа, самозанятость и фриланс не подходят </w:t>
      </w:r>
      <w:r w:rsidR="00081D7C" w:rsidRPr="00141B16">
        <w:rPr>
          <w:rFonts w:ascii="Times New Roman" w:hAnsi="Times New Roman" w:cs="Times New Roman"/>
          <w:sz w:val="28"/>
          <w:szCs w:val="24"/>
        </w:rPr>
        <w:t xml:space="preserve">тем, кому сложно работать в виртуальной, информационной среде у кого нет компетенций для работы с информационно-коммуникационными технологиями. Рекомендовать пробовать свои силы в альтернативном </w:t>
      </w:r>
      <w:r w:rsidR="00081D7C" w:rsidRPr="00141B16">
        <w:rPr>
          <w:rFonts w:ascii="Times New Roman" w:hAnsi="Times New Roman" w:cs="Times New Roman"/>
          <w:sz w:val="28"/>
          <w:szCs w:val="24"/>
        </w:rPr>
        <w:lastRenderedPageBreak/>
        <w:t>трудоустройстве можно тем, кто имеет высокий уровень профессиональных навыков в своем деле, у кого есть конкурентное резюме, тем у кого нет проблем с тайм-менеджментом и самодисциплиной, тем кто умеет выполнять проекты, планировать заранее свою деятельность, развивать и продвигать свой личный бренд, тем кто морально и финансово готов, что все может пойти непредсказуемо.</w:t>
      </w:r>
    </w:p>
    <w:p w:rsidR="006564A4" w:rsidRPr="00141B16" w:rsidRDefault="006564A4" w:rsidP="00141B1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141B16">
        <w:rPr>
          <w:rFonts w:ascii="Times New Roman" w:hAnsi="Times New Roman" w:cs="Times New Roman"/>
          <w:b/>
          <w:sz w:val="28"/>
          <w:szCs w:val="24"/>
        </w:rPr>
        <w:t>Список источников:</w:t>
      </w:r>
    </w:p>
    <w:p w:rsidR="006564A4" w:rsidRPr="00141B16" w:rsidRDefault="001440BD" w:rsidP="00141B16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141B16">
        <w:rPr>
          <w:rFonts w:ascii="Times New Roman" w:hAnsi="Times New Roman" w:cs="Times New Roman"/>
          <w:sz w:val="28"/>
          <w:szCs w:val="24"/>
        </w:rPr>
        <w:t>Гурова И.М. Дистанционная работа как тренд времени: результаты массового опыта // МИР (Модернизация. Инновации. Развитие). – 2020, Т.11. № 2. – С. 128-147.</w:t>
      </w:r>
    </w:p>
    <w:p w:rsidR="003540E1" w:rsidRPr="00141B16" w:rsidRDefault="00850B06" w:rsidP="00141B16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proofErr w:type="spellStart"/>
      <w:r w:rsidRPr="00141B16">
        <w:rPr>
          <w:rFonts w:ascii="Times New Roman" w:hAnsi="Times New Roman" w:cs="Times New Roman"/>
          <w:sz w:val="28"/>
          <w:szCs w:val="24"/>
        </w:rPr>
        <w:t>Закалюжная</w:t>
      </w:r>
      <w:proofErr w:type="spellEnd"/>
      <w:r w:rsidRPr="00141B16">
        <w:rPr>
          <w:rFonts w:ascii="Times New Roman" w:hAnsi="Times New Roman" w:cs="Times New Roman"/>
          <w:sz w:val="28"/>
          <w:szCs w:val="24"/>
        </w:rPr>
        <w:t xml:space="preserve"> Н.В. Нетипичные трудовые отношения в условиях цифровой экономики // Вестник Брянского государственного университета. - </w:t>
      </w:r>
      <w:proofErr w:type="gramStart"/>
      <w:r w:rsidRPr="00141B16">
        <w:rPr>
          <w:rFonts w:ascii="Times New Roman" w:hAnsi="Times New Roman" w:cs="Times New Roman"/>
          <w:sz w:val="28"/>
          <w:szCs w:val="24"/>
        </w:rPr>
        <w:t>2019.№</w:t>
      </w:r>
      <w:proofErr w:type="gramEnd"/>
      <w:r w:rsidRPr="00141B16">
        <w:rPr>
          <w:rFonts w:ascii="Times New Roman" w:hAnsi="Times New Roman" w:cs="Times New Roman"/>
          <w:sz w:val="28"/>
          <w:szCs w:val="24"/>
        </w:rPr>
        <w:t xml:space="preserve"> 1 (39). С. 202–208. </w:t>
      </w:r>
    </w:p>
    <w:p w:rsidR="003540E1" w:rsidRPr="00141B16" w:rsidRDefault="0017618D" w:rsidP="00141B16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proofErr w:type="spellStart"/>
      <w:r w:rsidRPr="00141B16">
        <w:rPr>
          <w:rFonts w:ascii="Times New Roman" w:hAnsi="Times New Roman" w:cs="Times New Roman"/>
          <w:sz w:val="28"/>
          <w:szCs w:val="24"/>
        </w:rPr>
        <w:t>Заруцкая</w:t>
      </w:r>
      <w:proofErr w:type="spellEnd"/>
      <w:r w:rsidRPr="00141B16">
        <w:rPr>
          <w:rFonts w:ascii="Times New Roman" w:hAnsi="Times New Roman" w:cs="Times New Roman"/>
          <w:sz w:val="28"/>
          <w:szCs w:val="24"/>
        </w:rPr>
        <w:t xml:space="preserve"> Е.А. Современные формы нестандартной занятости // Вестник Тверского государственного университета. Серия: Экономика и управление. - 2019. № 4. - С. 143–151.</w:t>
      </w:r>
    </w:p>
    <w:p w:rsidR="0017618D" w:rsidRPr="00141B16" w:rsidRDefault="0017618D" w:rsidP="00141B16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proofErr w:type="spellStart"/>
      <w:r w:rsidRPr="00141B16">
        <w:rPr>
          <w:rFonts w:ascii="Times New Roman" w:hAnsi="Times New Roman" w:cs="Times New Roman"/>
          <w:sz w:val="28"/>
          <w:szCs w:val="24"/>
        </w:rPr>
        <w:t>Конобевцев</w:t>
      </w:r>
      <w:proofErr w:type="spellEnd"/>
      <w:r w:rsidRPr="00141B16">
        <w:rPr>
          <w:rFonts w:ascii="Times New Roman" w:hAnsi="Times New Roman" w:cs="Times New Roman"/>
          <w:sz w:val="28"/>
          <w:szCs w:val="24"/>
        </w:rPr>
        <w:t xml:space="preserve"> Ф.Д., </w:t>
      </w:r>
      <w:proofErr w:type="spellStart"/>
      <w:r w:rsidRPr="00141B16">
        <w:rPr>
          <w:rFonts w:ascii="Times New Roman" w:hAnsi="Times New Roman" w:cs="Times New Roman"/>
          <w:sz w:val="28"/>
          <w:szCs w:val="24"/>
        </w:rPr>
        <w:t>Лаас</w:t>
      </w:r>
      <w:proofErr w:type="spellEnd"/>
      <w:r w:rsidRPr="00141B16">
        <w:rPr>
          <w:rFonts w:ascii="Times New Roman" w:hAnsi="Times New Roman" w:cs="Times New Roman"/>
          <w:sz w:val="28"/>
          <w:szCs w:val="24"/>
        </w:rPr>
        <w:t xml:space="preserve"> Н.И., Гурова E.В., Романова И.А. Удаленная работа: технологии и опыт организации // Вестник университета. 2019. № 7. - С. 9–17.</w:t>
      </w:r>
    </w:p>
    <w:p w:rsidR="0017618D" w:rsidRPr="00141B16" w:rsidRDefault="0017618D" w:rsidP="00141B16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141B16">
        <w:rPr>
          <w:rFonts w:ascii="Times New Roman" w:hAnsi="Times New Roman" w:cs="Times New Roman"/>
          <w:sz w:val="28"/>
          <w:szCs w:val="24"/>
        </w:rPr>
        <w:t>Кравченко А.Л., Ямщиков С.В., Социокультурные особенности фриланса // Гуманитарные, социально-экономические и общественные науки. 2019. №11. URL: https://cyberleninka.ru/article/n/sotsiokulturnye-osobennosti-frilansa.</w:t>
      </w:r>
    </w:p>
    <w:p w:rsidR="006F0049" w:rsidRPr="00141B16" w:rsidRDefault="006F0049" w:rsidP="00141B16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proofErr w:type="spellStart"/>
      <w:r w:rsidRPr="00141B16">
        <w:rPr>
          <w:rFonts w:ascii="Times New Roman" w:hAnsi="Times New Roman" w:cs="Times New Roman"/>
          <w:sz w:val="28"/>
          <w:szCs w:val="24"/>
        </w:rPr>
        <w:t>Стребков</w:t>
      </w:r>
      <w:proofErr w:type="spellEnd"/>
      <w:r w:rsidRPr="00141B16">
        <w:rPr>
          <w:rFonts w:ascii="Times New Roman" w:hAnsi="Times New Roman" w:cs="Times New Roman"/>
          <w:sz w:val="28"/>
          <w:szCs w:val="24"/>
        </w:rPr>
        <w:t xml:space="preserve"> Д. О., Шевчук А. В. Ловушка гибкой занятости: как нестандартный график работы влияет на баланс между работой и жизнью фрилансеров // Мониторинг общественного мнения: Экономические и социальные перемены. 2019. № 3. С. 86-102.</w:t>
      </w:r>
    </w:p>
    <w:p w:rsidR="004D2C24" w:rsidRPr="00141B16" w:rsidRDefault="00AB3204" w:rsidP="00141B16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proofErr w:type="spellStart"/>
      <w:r w:rsidRPr="00141B16">
        <w:rPr>
          <w:rFonts w:ascii="Times New Roman" w:hAnsi="Times New Roman" w:cs="Times New Roman"/>
          <w:sz w:val="28"/>
          <w:szCs w:val="24"/>
        </w:rPr>
        <w:t>Цариков</w:t>
      </w:r>
      <w:proofErr w:type="spellEnd"/>
      <w:r w:rsidRPr="00141B16">
        <w:rPr>
          <w:rFonts w:ascii="Times New Roman" w:hAnsi="Times New Roman" w:cs="Times New Roman"/>
          <w:sz w:val="28"/>
          <w:szCs w:val="24"/>
        </w:rPr>
        <w:t xml:space="preserve"> Я.В. Дистанционная работа - новая реальность // Студенческий вестник: электрон. </w:t>
      </w:r>
      <w:proofErr w:type="spellStart"/>
      <w:r w:rsidRPr="00141B16">
        <w:rPr>
          <w:rFonts w:ascii="Times New Roman" w:hAnsi="Times New Roman" w:cs="Times New Roman"/>
          <w:sz w:val="28"/>
          <w:szCs w:val="24"/>
        </w:rPr>
        <w:t>научн</w:t>
      </w:r>
      <w:proofErr w:type="spellEnd"/>
      <w:r w:rsidRPr="00141B16">
        <w:rPr>
          <w:rFonts w:ascii="Times New Roman" w:hAnsi="Times New Roman" w:cs="Times New Roman"/>
          <w:sz w:val="28"/>
          <w:szCs w:val="24"/>
        </w:rPr>
        <w:t>. журн. 2020. № 36(134). URL: https://studvestnik.ru/journal/stud/herald/134</w:t>
      </w:r>
      <w:bookmarkStart w:id="0" w:name="_GoBack"/>
      <w:bookmarkEnd w:id="0"/>
      <w:r w:rsidR="00141B16">
        <w:rPr>
          <w:rFonts w:ascii="Times New Roman" w:hAnsi="Times New Roman" w:cs="Times New Roman"/>
          <w:sz w:val="28"/>
          <w:szCs w:val="24"/>
        </w:rPr>
        <w:t>.</w:t>
      </w:r>
    </w:p>
    <w:sectPr w:rsidR="004D2C24" w:rsidRPr="00141B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AF0FC5"/>
    <w:multiLevelType w:val="hybridMultilevel"/>
    <w:tmpl w:val="6B8EAE7C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115344CC"/>
    <w:multiLevelType w:val="hybridMultilevel"/>
    <w:tmpl w:val="6B3C6236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3EFC17F6"/>
    <w:multiLevelType w:val="hybridMultilevel"/>
    <w:tmpl w:val="BA06ED16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7A2C3C3E"/>
    <w:multiLevelType w:val="hybridMultilevel"/>
    <w:tmpl w:val="6B3C6236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4F26"/>
    <w:rsid w:val="000451D6"/>
    <w:rsid w:val="00050802"/>
    <w:rsid w:val="00077F92"/>
    <w:rsid w:val="00081D7C"/>
    <w:rsid w:val="00096256"/>
    <w:rsid w:val="000D5125"/>
    <w:rsid w:val="00117E68"/>
    <w:rsid w:val="00141B16"/>
    <w:rsid w:val="001440BD"/>
    <w:rsid w:val="00157445"/>
    <w:rsid w:val="00164F26"/>
    <w:rsid w:val="0017618D"/>
    <w:rsid w:val="00182450"/>
    <w:rsid w:val="00215E9A"/>
    <w:rsid w:val="00225ADA"/>
    <w:rsid w:val="00290EF4"/>
    <w:rsid w:val="002914DB"/>
    <w:rsid w:val="003066A9"/>
    <w:rsid w:val="00307539"/>
    <w:rsid w:val="003540E1"/>
    <w:rsid w:val="003871CE"/>
    <w:rsid w:val="003A1F8A"/>
    <w:rsid w:val="003F421C"/>
    <w:rsid w:val="003F4982"/>
    <w:rsid w:val="003F55D2"/>
    <w:rsid w:val="00400F2B"/>
    <w:rsid w:val="00421276"/>
    <w:rsid w:val="00463F1E"/>
    <w:rsid w:val="00480956"/>
    <w:rsid w:val="004D2C24"/>
    <w:rsid w:val="004E2E89"/>
    <w:rsid w:val="00521FC9"/>
    <w:rsid w:val="005528EF"/>
    <w:rsid w:val="00552DA9"/>
    <w:rsid w:val="005D1C9D"/>
    <w:rsid w:val="005F38CC"/>
    <w:rsid w:val="006032DF"/>
    <w:rsid w:val="00611006"/>
    <w:rsid w:val="006444A8"/>
    <w:rsid w:val="00651F52"/>
    <w:rsid w:val="006564A4"/>
    <w:rsid w:val="006F0049"/>
    <w:rsid w:val="00792F0C"/>
    <w:rsid w:val="00811DDD"/>
    <w:rsid w:val="00831380"/>
    <w:rsid w:val="00847B7F"/>
    <w:rsid w:val="00850B06"/>
    <w:rsid w:val="0087423A"/>
    <w:rsid w:val="008D02A7"/>
    <w:rsid w:val="008D061A"/>
    <w:rsid w:val="008E760B"/>
    <w:rsid w:val="0095352E"/>
    <w:rsid w:val="009764F5"/>
    <w:rsid w:val="009C7D9E"/>
    <w:rsid w:val="00A3783F"/>
    <w:rsid w:val="00A71B07"/>
    <w:rsid w:val="00AA55FD"/>
    <w:rsid w:val="00AB0CFB"/>
    <w:rsid w:val="00AB10CF"/>
    <w:rsid w:val="00AB3204"/>
    <w:rsid w:val="00AB6441"/>
    <w:rsid w:val="00AD19B8"/>
    <w:rsid w:val="00AE4DF6"/>
    <w:rsid w:val="00AE7D21"/>
    <w:rsid w:val="00B005F9"/>
    <w:rsid w:val="00BE2E2B"/>
    <w:rsid w:val="00D4590E"/>
    <w:rsid w:val="00D700AD"/>
    <w:rsid w:val="00D9545D"/>
    <w:rsid w:val="00DB5860"/>
    <w:rsid w:val="00E05162"/>
    <w:rsid w:val="00EB1BDB"/>
    <w:rsid w:val="00F37E8B"/>
    <w:rsid w:val="00F42904"/>
    <w:rsid w:val="00F46EE7"/>
    <w:rsid w:val="00F8147A"/>
    <w:rsid w:val="00FB2795"/>
    <w:rsid w:val="00FB45E9"/>
    <w:rsid w:val="00FB4D5B"/>
    <w:rsid w:val="00FD2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F64FD4"/>
  <w15:chartTrackingRefBased/>
  <w15:docId w15:val="{91FAB171-0C54-4FCB-9C39-13D4438CC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40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78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</Pages>
  <Words>2835</Words>
  <Characters>16163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Волченко Светлана Юрьевна</cp:lastModifiedBy>
  <cp:revision>7</cp:revision>
  <dcterms:created xsi:type="dcterms:W3CDTF">2021-01-28T06:33:00Z</dcterms:created>
  <dcterms:modified xsi:type="dcterms:W3CDTF">2021-12-24T05:00:00Z</dcterms:modified>
</cp:coreProperties>
</file>