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8122A">
        <w:rPr>
          <w:rFonts w:ascii="Times New Roman" w:hAnsi="Times New Roman"/>
          <w:bCs/>
          <w:sz w:val="24"/>
          <w:szCs w:val="24"/>
        </w:rPr>
        <w:t>ГОСУДАРСТВЕННОЕ БЮДЖЕТНОЕ ПРОФЕСИОНАЛЬНОЕ</w:t>
      </w:r>
    </w:p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8122A">
        <w:rPr>
          <w:rFonts w:ascii="Times New Roman" w:hAnsi="Times New Roman"/>
          <w:bCs/>
          <w:sz w:val="24"/>
          <w:szCs w:val="24"/>
        </w:rPr>
        <w:t>ОБРАЗОВАТЕЛЬНОЕ УЧРЕЖДЕНИЕНОВОСИБИРСКОЙ ОБЛАСТИ</w:t>
      </w:r>
    </w:p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b/>
          <w:bCs/>
          <w:szCs w:val="28"/>
        </w:rPr>
      </w:pPr>
      <w:r w:rsidRPr="0038122A">
        <w:rPr>
          <w:rFonts w:ascii="Times New Roman" w:hAnsi="Times New Roman"/>
          <w:b/>
          <w:bCs/>
          <w:szCs w:val="28"/>
        </w:rPr>
        <w:t>«</w:t>
      </w:r>
      <w:r w:rsidRPr="0038122A">
        <w:rPr>
          <w:rFonts w:ascii="Times New Roman" w:hAnsi="Times New Roman"/>
          <w:b/>
          <w:bCs/>
          <w:smallCaps/>
          <w:szCs w:val="28"/>
        </w:rPr>
        <w:t>Новосибирский технический колледж им. А.И. Покрышкина</w:t>
      </w:r>
      <w:r w:rsidRPr="0038122A">
        <w:rPr>
          <w:rFonts w:ascii="Times New Roman" w:hAnsi="Times New Roman"/>
          <w:b/>
          <w:bCs/>
          <w:szCs w:val="28"/>
        </w:rPr>
        <w:t>»</w:t>
      </w:r>
    </w:p>
    <w:p w:rsidR="0038122A" w:rsidRPr="0004757E" w:rsidRDefault="0038122A" w:rsidP="0038122A">
      <w:pPr>
        <w:spacing w:line="360" w:lineRule="auto"/>
        <w:rPr>
          <w:rFonts w:ascii="Times New Roman" w:hAnsi="Times New Roman"/>
          <w:sz w:val="16"/>
          <w:szCs w:val="1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2"/>
        <w:gridCol w:w="4762"/>
      </w:tblGrid>
      <w:tr w:rsidR="0038122A" w:rsidRPr="0038122A" w:rsidTr="00496E70">
        <w:tc>
          <w:tcPr>
            <w:tcW w:w="5211" w:type="dxa"/>
          </w:tcPr>
          <w:p w:rsidR="0038122A" w:rsidRPr="0038122A" w:rsidRDefault="0038122A" w:rsidP="0038122A">
            <w:pPr>
              <w:spacing w:line="360" w:lineRule="auto"/>
              <w:ind w:right="159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8122A">
              <w:rPr>
                <w:rFonts w:ascii="Times New Roman" w:hAnsi="Times New Roman"/>
                <w:sz w:val="20"/>
              </w:rPr>
              <w:t>СПЕЦИАЛЬНОСТЬ</w:t>
            </w:r>
          </w:p>
          <w:p w:rsidR="0038122A" w:rsidRPr="0038122A" w:rsidRDefault="0038122A" w:rsidP="0038122A">
            <w:pPr>
              <w:tabs>
                <w:tab w:val="left" w:pos="426"/>
              </w:tabs>
              <w:suppressAutoHyphens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8122A">
              <w:rPr>
                <w:rFonts w:ascii="Times New Roman" w:hAnsi="Times New Roman"/>
                <w:b/>
                <w:sz w:val="24"/>
                <w:szCs w:val="24"/>
              </w:rPr>
              <w:t xml:space="preserve">22.02.06 </w:t>
            </w:r>
          </w:p>
          <w:p w:rsidR="0038122A" w:rsidRPr="0038122A" w:rsidRDefault="0038122A" w:rsidP="0038122A">
            <w:pPr>
              <w:tabs>
                <w:tab w:val="left" w:pos="426"/>
              </w:tabs>
              <w:suppressAutoHyphens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38122A">
              <w:rPr>
                <w:rFonts w:ascii="Times New Roman" w:hAnsi="Times New Roman"/>
                <w:b/>
                <w:sz w:val="24"/>
                <w:szCs w:val="24"/>
              </w:rPr>
              <w:t>«Сварочное производство»</w:t>
            </w:r>
          </w:p>
        </w:tc>
        <w:tc>
          <w:tcPr>
            <w:tcW w:w="5210" w:type="dxa"/>
          </w:tcPr>
          <w:p w:rsidR="0038122A" w:rsidRPr="0038122A" w:rsidRDefault="0038122A" w:rsidP="0038122A">
            <w:pPr>
              <w:spacing w:line="36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Pr="0038122A">
              <w:rPr>
                <w:rFonts w:ascii="Times New Roman" w:hAnsi="Times New Roman"/>
                <w:sz w:val="20"/>
              </w:rPr>
              <w:t>ДОПУСК К ЗАЩИТЕ:</w:t>
            </w:r>
          </w:p>
          <w:p w:rsidR="0038122A" w:rsidRPr="0038122A" w:rsidRDefault="0038122A" w:rsidP="0038122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8122A">
              <w:rPr>
                <w:rFonts w:ascii="Times New Roman" w:hAnsi="Times New Roman"/>
                <w:sz w:val="24"/>
                <w:szCs w:val="24"/>
              </w:rPr>
              <w:t>Приказ  № _______</w:t>
            </w:r>
          </w:p>
          <w:p w:rsidR="0038122A" w:rsidRPr="0038122A" w:rsidRDefault="0038122A" w:rsidP="0038122A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38122A">
              <w:rPr>
                <w:rFonts w:ascii="Times New Roman" w:hAnsi="Times New Roman"/>
                <w:sz w:val="24"/>
                <w:szCs w:val="24"/>
              </w:rPr>
              <w:t>от «____»______20__г.</w:t>
            </w:r>
          </w:p>
        </w:tc>
      </w:tr>
      <w:tr w:rsidR="0038122A" w:rsidRPr="0038122A" w:rsidTr="00496E70">
        <w:tc>
          <w:tcPr>
            <w:tcW w:w="5211" w:type="dxa"/>
          </w:tcPr>
          <w:p w:rsidR="0038122A" w:rsidRPr="0038122A" w:rsidRDefault="0038122A" w:rsidP="0038122A">
            <w:pPr>
              <w:spacing w:line="360" w:lineRule="auto"/>
              <w:ind w:right="31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38122A">
              <w:rPr>
                <w:rFonts w:ascii="Times New Roman" w:hAnsi="Times New Roman"/>
                <w:sz w:val="24"/>
                <w:szCs w:val="24"/>
              </w:rPr>
              <w:t xml:space="preserve">Форма обучения </w:t>
            </w:r>
            <w:r w:rsidRPr="0038122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очно</w:t>
            </w:r>
          </w:p>
        </w:tc>
        <w:tc>
          <w:tcPr>
            <w:tcW w:w="5210" w:type="dxa"/>
          </w:tcPr>
          <w:p w:rsidR="0038122A" w:rsidRPr="0038122A" w:rsidRDefault="0038122A" w:rsidP="00496E70">
            <w:pPr>
              <w:spacing w:line="360" w:lineRule="auto"/>
              <w:ind w:left="2302"/>
              <w:rPr>
                <w:rFonts w:ascii="Times New Roman" w:hAnsi="Times New Roman"/>
                <w:szCs w:val="28"/>
              </w:rPr>
            </w:pPr>
          </w:p>
        </w:tc>
      </w:tr>
    </w:tbl>
    <w:p w:rsidR="0038122A" w:rsidRDefault="0038122A" w:rsidP="0038122A">
      <w:pPr>
        <w:pStyle w:val="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Toc106609446"/>
      <w:bookmarkStart w:id="1" w:name="_Toc163381417"/>
      <w:bookmarkStart w:id="2" w:name="_Toc163381722"/>
      <w:bookmarkStart w:id="3" w:name="_Toc163382183"/>
      <w:r w:rsidRPr="0038122A">
        <w:rPr>
          <w:rFonts w:ascii="Times New Roman" w:hAnsi="Times New Roman"/>
          <w:b/>
          <w:sz w:val="28"/>
          <w:szCs w:val="28"/>
        </w:rPr>
        <w:t>ДИПЛОМН</w:t>
      </w:r>
      <w:bookmarkEnd w:id="0"/>
      <w:bookmarkEnd w:id="1"/>
      <w:bookmarkEnd w:id="2"/>
      <w:bookmarkEnd w:id="3"/>
      <w:r w:rsidRPr="0038122A">
        <w:rPr>
          <w:rFonts w:ascii="Times New Roman" w:hAnsi="Times New Roman"/>
          <w:b/>
          <w:sz w:val="28"/>
          <w:szCs w:val="28"/>
        </w:rPr>
        <w:t>ЫЙ ПРОЕКТ</w:t>
      </w:r>
    </w:p>
    <w:p w:rsidR="00A33981" w:rsidRPr="0004757E" w:rsidRDefault="00A33981" w:rsidP="0004757E">
      <w:pPr>
        <w:jc w:val="center"/>
        <w:rPr>
          <w:color w:val="632423" w:themeColor="accent2" w:themeShade="80"/>
          <w:sz w:val="24"/>
          <w:szCs w:val="24"/>
        </w:rPr>
      </w:pPr>
      <w:r w:rsidRPr="0004757E">
        <w:rPr>
          <w:color w:val="632423" w:themeColor="accent2" w:themeShade="80"/>
          <w:sz w:val="24"/>
          <w:szCs w:val="24"/>
        </w:rPr>
        <w:t>(</w:t>
      </w:r>
      <w:r w:rsidR="0004757E" w:rsidRPr="0004757E">
        <w:rPr>
          <w:color w:val="632423" w:themeColor="accent2" w:themeShade="80"/>
          <w:sz w:val="24"/>
          <w:szCs w:val="24"/>
        </w:rPr>
        <w:t xml:space="preserve">как пример </w:t>
      </w:r>
      <w:r w:rsidRPr="0004757E">
        <w:rPr>
          <w:color w:val="632423" w:themeColor="accent2" w:themeShade="80"/>
          <w:sz w:val="24"/>
          <w:szCs w:val="24"/>
        </w:rPr>
        <w:t>для 4-го курса)</w:t>
      </w:r>
    </w:p>
    <w:p w:rsidR="0038122A" w:rsidRPr="0038122A" w:rsidRDefault="00A33981" w:rsidP="0038122A">
      <w:r>
        <w:t xml:space="preserve">                         </w:t>
      </w:r>
      <w:r w:rsidR="0038122A" w:rsidRPr="0038122A">
        <w:t>(</w:t>
      </w:r>
      <w:r w:rsidR="0004757E">
        <w:t xml:space="preserve">И как </w:t>
      </w:r>
      <w:r w:rsidR="0038122A" w:rsidRPr="0038122A">
        <w:rPr>
          <w:b/>
        </w:rPr>
        <w:t>Курсовая Работа</w:t>
      </w:r>
    </w:p>
    <w:p w:rsidR="0038122A" w:rsidRDefault="00A33981" w:rsidP="0038122A">
      <w:pPr>
        <w:spacing w:line="360" w:lineRule="auto"/>
        <w:jc w:val="center"/>
        <w:rPr>
          <w:rFonts w:ascii="Times New Roman" w:hAnsi="Times New Roman"/>
          <w:color w:val="FF0000"/>
          <w:szCs w:val="28"/>
        </w:rPr>
      </w:pPr>
      <w:r w:rsidRPr="0004757E">
        <w:rPr>
          <w:rFonts w:ascii="Times New Roman" w:hAnsi="Times New Roman"/>
          <w:color w:val="632423" w:themeColor="accent2" w:themeShade="80"/>
          <w:szCs w:val="28"/>
        </w:rPr>
        <w:t>для 3-го курса</w:t>
      </w:r>
      <w:r w:rsidRPr="0004757E">
        <w:rPr>
          <w:rFonts w:ascii="Times New Roman" w:hAnsi="Times New Roman"/>
          <w:color w:val="FF0000"/>
          <w:szCs w:val="28"/>
        </w:rPr>
        <w:t>)</w:t>
      </w:r>
    </w:p>
    <w:p w:rsidR="0004757E" w:rsidRDefault="00FA1B6F" w:rsidP="0004757E">
      <w:pPr>
        <w:jc w:val="center"/>
      </w:pPr>
      <w:r>
        <w:t>(А так же</w:t>
      </w:r>
      <w:r w:rsidR="0004757E">
        <w:t xml:space="preserve"> является </w:t>
      </w:r>
      <w:r w:rsidR="0004757E" w:rsidRPr="0004757E">
        <w:rPr>
          <w:color w:val="FF0000"/>
        </w:rPr>
        <w:t>Учебным материалом</w:t>
      </w:r>
      <w:r w:rsidR="0004757E">
        <w:t xml:space="preserve"> для всех студентов, обучающихся профессии </w:t>
      </w:r>
      <w:r w:rsidR="0004757E" w:rsidRPr="0004757E">
        <w:rPr>
          <w:highlight w:val="yellow"/>
        </w:rPr>
        <w:t>Сварочные технологии)</w:t>
      </w:r>
    </w:p>
    <w:p w:rsidR="0004757E" w:rsidRPr="0004757E" w:rsidRDefault="0004757E" w:rsidP="0038122A">
      <w:pPr>
        <w:spacing w:line="360" w:lineRule="auto"/>
        <w:jc w:val="center"/>
        <w:rPr>
          <w:rFonts w:ascii="Times New Roman" w:hAnsi="Times New Roman"/>
          <w:color w:val="FF0000"/>
          <w:szCs w:val="28"/>
        </w:rPr>
      </w:pPr>
    </w:p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>На тему:</w:t>
      </w:r>
    </w:p>
    <w:p w:rsidR="0038122A" w:rsidRPr="0038122A" w:rsidRDefault="0038122A" w:rsidP="0038122A">
      <w:pPr>
        <w:jc w:val="center"/>
        <w:rPr>
          <w:rFonts w:ascii="Times New Roman" w:hAnsi="Times New Roman"/>
          <w:i w:val="0"/>
          <w:szCs w:val="28"/>
        </w:rPr>
      </w:pPr>
      <w:r w:rsidRPr="0038122A">
        <w:rPr>
          <w:rFonts w:ascii="Times New Roman" w:eastAsia="Calibri" w:hAnsi="Times New Roman"/>
          <w:szCs w:val="28"/>
        </w:rPr>
        <w:t>«</w:t>
      </w:r>
      <w:r>
        <w:rPr>
          <w:rFonts w:ascii="Times New Roman" w:eastAsia="Calibri" w:hAnsi="Times New Roman"/>
          <w:szCs w:val="28"/>
        </w:rPr>
        <w:t>______________________________________________________</w:t>
      </w:r>
      <w:r w:rsidRPr="0038122A">
        <w:rPr>
          <w:rFonts w:ascii="Times New Roman" w:eastAsia="Calibri" w:hAnsi="Times New Roman"/>
          <w:szCs w:val="28"/>
        </w:rPr>
        <w:t>»</w:t>
      </w:r>
    </w:p>
    <w:p w:rsidR="0038122A" w:rsidRPr="0038122A" w:rsidRDefault="0038122A" w:rsidP="0038122A">
      <w:pPr>
        <w:spacing w:line="360" w:lineRule="auto"/>
        <w:rPr>
          <w:rFonts w:ascii="Times New Roman" w:hAnsi="Times New Roman"/>
          <w:szCs w:val="28"/>
        </w:rPr>
      </w:pPr>
    </w:p>
    <w:p w:rsidR="0038122A" w:rsidRPr="0038122A" w:rsidRDefault="0038122A" w:rsidP="0038122A">
      <w:pPr>
        <w:rPr>
          <w:rFonts w:ascii="Times New Roman" w:hAnsi="Times New Roman"/>
          <w:szCs w:val="28"/>
          <w:vertAlign w:val="superscript"/>
        </w:rPr>
      </w:pPr>
      <w:r w:rsidRPr="0038122A">
        <w:rPr>
          <w:rFonts w:ascii="Times New Roman" w:hAnsi="Times New Roman"/>
          <w:szCs w:val="28"/>
        </w:rPr>
        <w:t>Ст</w:t>
      </w:r>
      <w:r>
        <w:rPr>
          <w:rFonts w:ascii="Times New Roman" w:hAnsi="Times New Roman"/>
          <w:szCs w:val="28"/>
        </w:rPr>
        <w:t>удент:    _______________           _________________________</w:t>
      </w:r>
    </w:p>
    <w:p w:rsidR="0038122A" w:rsidRPr="0038122A" w:rsidRDefault="0038122A" w:rsidP="0038122A">
      <w:pPr>
        <w:tabs>
          <w:tab w:val="left" w:pos="2805"/>
          <w:tab w:val="left" w:pos="5387"/>
        </w:tabs>
        <w:spacing w:line="360" w:lineRule="auto"/>
        <w:rPr>
          <w:rFonts w:ascii="Times New Roman" w:hAnsi="Times New Roman"/>
          <w:i w:val="0"/>
          <w:szCs w:val="28"/>
          <w:vertAlign w:val="superscript"/>
        </w:rPr>
      </w:pPr>
      <w:r w:rsidRPr="0038122A">
        <w:rPr>
          <w:rFonts w:ascii="Times New Roman" w:hAnsi="Times New Roman"/>
          <w:szCs w:val="28"/>
          <w:vertAlign w:val="superscript"/>
        </w:rPr>
        <w:tab/>
        <w:t>подпись</w:t>
      </w:r>
    </w:p>
    <w:p w:rsidR="0038122A" w:rsidRPr="0038122A" w:rsidRDefault="0038122A" w:rsidP="0038122A">
      <w:pPr>
        <w:spacing w:line="360" w:lineRule="auto"/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 xml:space="preserve">Группа </w:t>
      </w:r>
      <w:r w:rsidRPr="0038122A">
        <w:rPr>
          <w:rFonts w:ascii="Times New Roman" w:hAnsi="Times New Roman"/>
          <w:i w:val="0"/>
          <w:szCs w:val="28"/>
        </w:rPr>
        <w:t>_________</w:t>
      </w:r>
    </w:p>
    <w:p w:rsidR="0038122A" w:rsidRPr="0038122A" w:rsidRDefault="0038122A" w:rsidP="0038122A">
      <w:pPr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>Руководитель</w:t>
      </w:r>
    </w:p>
    <w:p w:rsidR="0038122A" w:rsidRPr="0038122A" w:rsidRDefault="0038122A" w:rsidP="0038122A">
      <w:pPr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>дипломного про</w:t>
      </w:r>
      <w:r>
        <w:rPr>
          <w:rFonts w:ascii="Times New Roman" w:hAnsi="Times New Roman"/>
          <w:szCs w:val="28"/>
        </w:rPr>
        <w:t>екта:       ___________</w:t>
      </w:r>
      <w:r w:rsidRPr="0038122A"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>_____________________</w:t>
      </w:r>
    </w:p>
    <w:p w:rsidR="0038122A" w:rsidRPr="0038122A" w:rsidRDefault="0038122A" w:rsidP="0038122A">
      <w:pPr>
        <w:tabs>
          <w:tab w:val="left" w:pos="2805"/>
          <w:tab w:val="left" w:pos="5387"/>
        </w:tabs>
        <w:spacing w:line="360" w:lineRule="auto"/>
        <w:rPr>
          <w:rFonts w:ascii="Times New Roman" w:hAnsi="Times New Roman"/>
          <w:szCs w:val="28"/>
          <w:vertAlign w:val="superscript"/>
        </w:rPr>
      </w:pPr>
      <w:r w:rsidRPr="0038122A">
        <w:rPr>
          <w:rFonts w:ascii="Times New Roman" w:hAnsi="Times New Roman"/>
          <w:szCs w:val="28"/>
          <w:vertAlign w:val="superscript"/>
        </w:rPr>
        <w:tab/>
      </w:r>
      <w:r>
        <w:rPr>
          <w:rFonts w:ascii="Times New Roman" w:hAnsi="Times New Roman"/>
          <w:szCs w:val="28"/>
          <w:vertAlign w:val="superscript"/>
        </w:rPr>
        <w:t xml:space="preserve">                                   </w:t>
      </w:r>
      <w:r w:rsidRPr="0038122A">
        <w:rPr>
          <w:rFonts w:ascii="Times New Roman" w:hAnsi="Times New Roman"/>
          <w:szCs w:val="28"/>
          <w:vertAlign w:val="superscript"/>
        </w:rPr>
        <w:t>подпись</w:t>
      </w:r>
      <w:r w:rsidRPr="0038122A">
        <w:rPr>
          <w:rFonts w:ascii="Times New Roman" w:hAnsi="Times New Roman"/>
          <w:szCs w:val="28"/>
          <w:vertAlign w:val="superscript"/>
        </w:rPr>
        <w:tab/>
      </w:r>
      <w:r w:rsidRPr="0038122A">
        <w:rPr>
          <w:rFonts w:ascii="Times New Roman" w:hAnsi="Times New Roman"/>
          <w:szCs w:val="28"/>
          <w:vertAlign w:val="superscript"/>
        </w:rPr>
        <w:tab/>
      </w:r>
      <w:r w:rsidRPr="0038122A">
        <w:rPr>
          <w:rFonts w:ascii="Times New Roman" w:hAnsi="Times New Roman"/>
          <w:szCs w:val="28"/>
          <w:vertAlign w:val="superscript"/>
        </w:rPr>
        <w:tab/>
      </w:r>
    </w:p>
    <w:tbl>
      <w:tblPr>
        <w:tblW w:w="0" w:type="auto"/>
        <w:tblInd w:w="-34" w:type="dxa"/>
        <w:tblLook w:val="04A0"/>
      </w:tblPr>
      <w:tblGrid>
        <w:gridCol w:w="3012"/>
        <w:gridCol w:w="2411"/>
        <w:gridCol w:w="4325"/>
      </w:tblGrid>
      <w:tr w:rsidR="0038122A" w:rsidRPr="0038122A" w:rsidTr="00496E70">
        <w:tc>
          <w:tcPr>
            <w:tcW w:w="3190" w:type="dxa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Консультанты:</w:t>
            </w:r>
          </w:p>
        </w:tc>
        <w:tc>
          <w:tcPr>
            <w:tcW w:w="2588" w:type="dxa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536" w:type="dxa"/>
            <w:vAlign w:val="bottom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</w:p>
        </w:tc>
      </w:tr>
      <w:tr w:rsidR="0038122A" w:rsidRPr="0038122A" w:rsidTr="00496E70">
        <w:trPr>
          <w:trHeight w:val="493"/>
        </w:trPr>
        <w:tc>
          <w:tcPr>
            <w:tcW w:w="3190" w:type="dxa"/>
            <w:vAlign w:val="bottom"/>
          </w:tcPr>
          <w:p w:rsidR="0038122A" w:rsidRPr="0038122A" w:rsidRDefault="0038122A" w:rsidP="0038122A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по основной</w:t>
            </w:r>
            <w:r w:rsidRPr="0038122A">
              <w:rPr>
                <w:rFonts w:ascii="Times New Roman" w:hAnsi="Times New Roman"/>
                <w:szCs w:val="28"/>
              </w:rPr>
              <w:t>части</w:t>
            </w:r>
          </w:p>
        </w:tc>
        <w:tc>
          <w:tcPr>
            <w:tcW w:w="2588" w:type="dxa"/>
            <w:tcBorders>
              <w:bottom w:val="single" w:sz="4" w:space="0" w:color="auto"/>
            </w:tcBorders>
          </w:tcPr>
          <w:p w:rsidR="0038122A" w:rsidRPr="0038122A" w:rsidRDefault="0038122A" w:rsidP="00496E70">
            <w:pPr>
              <w:rPr>
                <w:rFonts w:ascii="Times New Roman" w:hAnsi="Times New Roman"/>
                <w:i w:val="0"/>
                <w:szCs w:val="28"/>
              </w:rPr>
            </w:pPr>
          </w:p>
        </w:tc>
        <w:tc>
          <w:tcPr>
            <w:tcW w:w="4536" w:type="dxa"/>
            <w:vAlign w:val="bottom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______________________</w:t>
            </w:r>
          </w:p>
        </w:tc>
      </w:tr>
      <w:tr w:rsidR="0038122A" w:rsidRPr="0038122A" w:rsidTr="00496E70">
        <w:trPr>
          <w:trHeight w:val="561"/>
        </w:trPr>
        <w:tc>
          <w:tcPr>
            <w:tcW w:w="3190" w:type="dxa"/>
            <w:vAlign w:val="bottom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по экономической части</w:t>
            </w:r>
          </w:p>
        </w:tc>
        <w:tc>
          <w:tcPr>
            <w:tcW w:w="2588" w:type="dxa"/>
            <w:tcBorders>
              <w:top w:val="single" w:sz="4" w:space="0" w:color="auto"/>
              <w:bottom w:val="single" w:sz="4" w:space="0" w:color="auto"/>
            </w:tcBorders>
          </w:tcPr>
          <w:p w:rsidR="0038122A" w:rsidRPr="0038122A" w:rsidRDefault="0038122A" w:rsidP="00496E70">
            <w:pPr>
              <w:rPr>
                <w:rFonts w:ascii="Times New Roman" w:hAnsi="Times New Roman"/>
                <w:i w:val="0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ab/>
            </w:r>
            <w:r w:rsidRPr="0038122A">
              <w:rPr>
                <w:rFonts w:ascii="Times New Roman" w:hAnsi="Times New Roman"/>
                <w:szCs w:val="28"/>
                <w:vertAlign w:val="superscript"/>
              </w:rPr>
              <w:t>подпись</w:t>
            </w:r>
          </w:p>
        </w:tc>
        <w:tc>
          <w:tcPr>
            <w:tcW w:w="4536" w:type="dxa"/>
            <w:vAlign w:val="bottom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______________________</w:t>
            </w:r>
          </w:p>
        </w:tc>
      </w:tr>
      <w:tr w:rsidR="0038122A" w:rsidRPr="0038122A" w:rsidTr="0038122A">
        <w:trPr>
          <w:trHeight w:val="576"/>
        </w:trPr>
        <w:tc>
          <w:tcPr>
            <w:tcW w:w="3190" w:type="dxa"/>
            <w:vAlign w:val="bottom"/>
          </w:tcPr>
          <w:p w:rsidR="0038122A" w:rsidRPr="0038122A" w:rsidRDefault="0038122A" w:rsidP="00496E70">
            <w:pPr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нормоконтроль</w:t>
            </w:r>
          </w:p>
        </w:tc>
        <w:tc>
          <w:tcPr>
            <w:tcW w:w="2588" w:type="dxa"/>
            <w:tcBorders>
              <w:top w:val="single" w:sz="4" w:space="0" w:color="auto"/>
              <w:bottom w:val="single" w:sz="4" w:space="0" w:color="auto"/>
            </w:tcBorders>
          </w:tcPr>
          <w:p w:rsidR="0038122A" w:rsidRPr="0038122A" w:rsidRDefault="0038122A" w:rsidP="00496E70">
            <w:pPr>
              <w:rPr>
                <w:rFonts w:ascii="Times New Roman" w:hAnsi="Times New Roman"/>
                <w:i w:val="0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ab/>
            </w:r>
            <w:r w:rsidRPr="0038122A">
              <w:rPr>
                <w:rFonts w:ascii="Times New Roman" w:hAnsi="Times New Roman"/>
                <w:szCs w:val="28"/>
                <w:vertAlign w:val="superscript"/>
              </w:rPr>
              <w:t>подпись</w:t>
            </w:r>
          </w:p>
        </w:tc>
        <w:tc>
          <w:tcPr>
            <w:tcW w:w="4536" w:type="dxa"/>
            <w:vAlign w:val="bottom"/>
          </w:tcPr>
          <w:p w:rsidR="0038122A" w:rsidRPr="0038122A" w:rsidRDefault="0038122A" w:rsidP="00496E70">
            <w:pPr>
              <w:ind w:right="-249"/>
              <w:rPr>
                <w:rFonts w:ascii="Times New Roman" w:hAnsi="Times New Roman"/>
                <w:szCs w:val="28"/>
              </w:rPr>
            </w:pPr>
            <w:r w:rsidRPr="0038122A">
              <w:rPr>
                <w:rFonts w:ascii="Times New Roman" w:hAnsi="Times New Roman"/>
                <w:szCs w:val="28"/>
              </w:rPr>
              <w:t>______________________</w:t>
            </w:r>
          </w:p>
        </w:tc>
      </w:tr>
    </w:tbl>
    <w:p w:rsidR="0038122A" w:rsidRPr="0038122A" w:rsidRDefault="0038122A" w:rsidP="0038122A">
      <w:pPr>
        <w:spacing w:line="360" w:lineRule="auto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vertAlign w:val="superscript"/>
        </w:rPr>
        <w:t xml:space="preserve">                                                                                                  </w:t>
      </w:r>
      <w:r w:rsidRPr="0038122A">
        <w:rPr>
          <w:rFonts w:ascii="Times New Roman" w:hAnsi="Times New Roman"/>
          <w:szCs w:val="28"/>
          <w:vertAlign w:val="superscript"/>
        </w:rPr>
        <w:t>подпись</w:t>
      </w:r>
    </w:p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>Новосибирск</w:t>
      </w:r>
    </w:p>
    <w:p w:rsidR="0038122A" w:rsidRPr="0038122A" w:rsidRDefault="0038122A" w:rsidP="0038122A">
      <w:pPr>
        <w:spacing w:line="360" w:lineRule="auto"/>
        <w:jc w:val="center"/>
        <w:rPr>
          <w:rFonts w:ascii="Times New Roman" w:hAnsi="Times New Roman"/>
          <w:szCs w:val="28"/>
        </w:rPr>
      </w:pPr>
      <w:r w:rsidRPr="0038122A">
        <w:rPr>
          <w:rFonts w:ascii="Times New Roman" w:hAnsi="Times New Roman"/>
          <w:szCs w:val="28"/>
        </w:rPr>
        <w:t>2020</w:t>
      </w:r>
    </w:p>
    <w:p w:rsidR="00EC30A1" w:rsidRDefault="00EC30A1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color w:val="C00000"/>
          <w:sz w:val="32"/>
          <w:szCs w:val="32"/>
        </w:rPr>
      </w:pPr>
    </w:p>
    <w:p w:rsidR="00624A8E" w:rsidRPr="00BA4813" w:rsidRDefault="00BA4813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color w:val="C00000"/>
          <w:sz w:val="32"/>
          <w:szCs w:val="32"/>
        </w:rPr>
      </w:pPr>
      <w:r w:rsidRPr="00BA4813">
        <w:rPr>
          <w:rFonts w:ascii="Times New Roman" w:hAnsi="Times New Roman"/>
          <w:b/>
          <w:i w:val="0"/>
          <w:color w:val="C00000"/>
          <w:sz w:val="32"/>
          <w:szCs w:val="32"/>
        </w:rPr>
        <w:t>Металлическая конструкция ФЕРМА</w:t>
      </w: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  <w:r w:rsidRPr="00624A8E">
        <w:rPr>
          <w:rFonts w:ascii="Times New Roman" w:hAnsi="Times New Roman"/>
          <w:b/>
          <w:i w:val="0"/>
          <w:noProof/>
          <w:szCs w:val="28"/>
        </w:rPr>
        <w:drawing>
          <wp:inline distT="0" distB="0" distL="0" distR="0">
            <wp:extent cx="4106840" cy="3552825"/>
            <wp:effectExtent l="19050" t="0" r="7960" b="0"/>
            <wp:docPr id="5" name="Рисунок 1" descr="https://static.tildacdn.com/tild6563-3761-4865-b439-626130333538/20130911_111712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static.tildacdn.com/tild6563-3761-4865-b439-626130333538/20130911_111712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50" cy="35545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Pr="00BA4813" w:rsidRDefault="00BA4813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color w:val="C00000"/>
          <w:sz w:val="32"/>
          <w:szCs w:val="32"/>
        </w:rPr>
      </w:pPr>
      <w:r w:rsidRPr="00BA4813">
        <w:rPr>
          <w:rFonts w:ascii="Times New Roman" w:hAnsi="Times New Roman"/>
          <w:b/>
          <w:color w:val="C00000"/>
          <w:sz w:val="32"/>
          <w:szCs w:val="32"/>
        </w:rPr>
        <w:t xml:space="preserve">Металлическая ферма </w:t>
      </w:r>
      <w:r>
        <w:rPr>
          <w:rFonts w:ascii="Times New Roman" w:hAnsi="Times New Roman"/>
          <w:b/>
          <w:color w:val="C00000"/>
          <w:sz w:val="32"/>
          <w:szCs w:val="32"/>
        </w:rPr>
        <w:t xml:space="preserve">(стропильная) </w:t>
      </w:r>
      <w:r w:rsidRPr="00BA4813">
        <w:rPr>
          <w:rFonts w:ascii="Times New Roman" w:hAnsi="Times New Roman"/>
          <w:b/>
          <w:color w:val="C00000"/>
          <w:sz w:val="32"/>
          <w:szCs w:val="32"/>
        </w:rPr>
        <w:t>представляет собой систему стержней, как правило, прямолинейных, которые связанны друг с другом в местах узлов и формируют геометрически устойчивую конструкцию.</w:t>
      </w: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624A8E" w:rsidRDefault="00624A8E" w:rsidP="00BA4813">
      <w:pPr>
        <w:pStyle w:val="10"/>
        <w:spacing w:line="360" w:lineRule="auto"/>
        <w:ind w:right="-141" w:firstLine="0"/>
        <w:rPr>
          <w:rFonts w:ascii="Times New Roman" w:hAnsi="Times New Roman"/>
          <w:b/>
          <w:i w:val="0"/>
          <w:szCs w:val="28"/>
        </w:rPr>
      </w:pPr>
    </w:p>
    <w:p w:rsidR="000B6D8D" w:rsidRDefault="000B6D8D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0B6D8D" w:rsidRDefault="000B6D8D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04757E" w:rsidRDefault="0004757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04757E" w:rsidRDefault="0004757E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b/>
          <w:i w:val="0"/>
          <w:szCs w:val="28"/>
        </w:rPr>
      </w:pPr>
    </w:p>
    <w:p w:rsidR="00811F61" w:rsidRPr="00811F61" w:rsidRDefault="00811F61" w:rsidP="00016820">
      <w:pPr>
        <w:pStyle w:val="10"/>
        <w:spacing w:line="360" w:lineRule="auto"/>
        <w:ind w:right="-141"/>
        <w:jc w:val="center"/>
        <w:rPr>
          <w:rFonts w:ascii="Times New Roman" w:hAnsi="Times New Roman"/>
          <w:i w:val="0"/>
          <w:sz w:val="24"/>
          <w:szCs w:val="24"/>
        </w:rPr>
      </w:pPr>
      <w:r w:rsidRPr="00811F61">
        <w:rPr>
          <w:rFonts w:ascii="Times New Roman" w:hAnsi="Times New Roman"/>
          <w:b/>
          <w:i w:val="0"/>
          <w:szCs w:val="28"/>
        </w:rPr>
        <w:lastRenderedPageBreak/>
        <w:t>Содержание</w:t>
      </w:r>
    </w:p>
    <w:p w:rsidR="00811F61" w:rsidRDefault="00811F61" w:rsidP="00016820">
      <w:pPr>
        <w:pStyle w:val="10"/>
        <w:spacing w:line="360" w:lineRule="auto"/>
        <w:ind w:right="-141"/>
        <w:rPr>
          <w:rFonts w:ascii="Times New Roman" w:hAnsi="Times New Roman"/>
          <w:i w:val="0"/>
          <w:sz w:val="24"/>
          <w:szCs w:val="24"/>
        </w:rPr>
      </w:pP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>
        <w:rPr>
          <w:rFonts w:ascii="Times New Roman" w:hAnsi="Times New Roman"/>
          <w:bCs/>
          <w:i w:val="0"/>
          <w:iCs/>
          <w:szCs w:val="28"/>
        </w:rPr>
        <w:t>Введение</w:t>
      </w:r>
      <w:r>
        <w:rPr>
          <w:rFonts w:ascii="Times New Roman" w:hAnsi="Times New Roman"/>
          <w:bCs/>
          <w:i w:val="0"/>
          <w:iCs/>
          <w:szCs w:val="28"/>
        </w:rPr>
        <w:tab/>
        <w:t>3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 Технологическая часть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5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</w:t>
      </w:r>
      <w:r>
        <w:rPr>
          <w:rFonts w:ascii="Times New Roman" w:hAnsi="Times New Roman"/>
          <w:bCs/>
          <w:i w:val="0"/>
          <w:iCs/>
          <w:szCs w:val="28"/>
        </w:rPr>
        <w:t>1 Описание сварной конструкции</w:t>
      </w:r>
      <w:r>
        <w:rPr>
          <w:rFonts w:ascii="Times New Roman" w:hAnsi="Times New Roman"/>
          <w:bCs/>
          <w:i w:val="0"/>
          <w:iCs/>
          <w:szCs w:val="28"/>
        </w:rPr>
        <w:tab/>
        <w:t>5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1.2 Химический состав и механические свойства свариваемого материала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6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1.3 Выбор и обоснование вида сварки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7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1.4 Оборудование сварочного поста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11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1.5 Выбор сварочных материалов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1</w:t>
      </w:r>
      <w:r w:rsidR="003E43BB">
        <w:rPr>
          <w:rFonts w:ascii="Times New Roman" w:hAnsi="Times New Roman"/>
          <w:bCs/>
          <w:i w:val="0"/>
          <w:iCs/>
          <w:szCs w:val="28"/>
        </w:rPr>
        <w:t>7</w:t>
      </w:r>
    </w:p>
    <w:p w:rsidR="00E67D72" w:rsidRPr="008F006F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>1.6 Инструменты и принадлежности сварщика</w:t>
      </w:r>
      <w:r w:rsidRPr="008F006F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2</w:t>
      </w:r>
      <w:r w:rsidR="003E43BB">
        <w:rPr>
          <w:rFonts w:ascii="Times New Roman" w:hAnsi="Times New Roman"/>
          <w:bCs/>
          <w:i w:val="0"/>
          <w:iCs/>
          <w:szCs w:val="28"/>
        </w:rPr>
        <w:t>1</w:t>
      </w:r>
    </w:p>
    <w:p w:rsidR="00E67D72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8F006F">
        <w:rPr>
          <w:rFonts w:ascii="Times New Roman" w:hAnsi="Times New Roman"/>
          <w:bCs/>
          <w:i w:val="0"/>
          <w:iCs/>
          <w:szCs w:val="28"/>
        </w:rPr>
        <w:t xml:space="preserve">2 </w:t>
      </w:r>
      <w:r>
        <w:rPr>
          <w:rFonts w:ascii="Times New Roman" w:hAnsi="Times New Roman"/>
          <w:bCs/>
          <w:i w:val="0"/>
          <w:iCs/>
          <w:szCs w:val="28"/>
        </w:rPr>
        <w:t>Технология сварки конструкции</w:t>
      </w:r>
      <w:r>
        <w:rPr>
          <w:rFonts w:ascii="Times New Roman" w:hAnsi="Times New Roman"/>
          <w:bCs/>
          <w:i w:val="0"/>
          <w:iCs/>
          <w:szCs w:val="28"/>
        </w:rPr>
        <w:tab/>
        <w:t>2</w:t>
      </w:r>
      <w:r w:rsidR="003E43BB">
        <w:rPr>
          <w:rFonts w:ascii="Times New Roman" w:hAnsi="Times New Roman"/>
          <w:bCs/>
          <w:i w:val="0"/>
          <w:iCs/>
          <w:szCs w:val="28"/>
        </w:rPr>
        <w:t>4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2.1 Определение режимов сварки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2</w:t>
      </w:r>
      <w:r w:rsidR="003E43BB">
        <w:rPr>
          <w:rFonts w:ascii="Times New Roman" w:hAnsi="Times New Roman"/>
          <w:bCs/>
          <w:i w:val="0"/>
          <w:iCs/>
          <w:szCs w:val="28"/>
        </w:rPr>
        <w:t>4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2.2 Выбор схемы сборки конструкции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 w:rsidR="003E43BB">
        <w:rPr>
          <w:rFonts w:ascii="Times New Roman" w:hAnsi="Times New Roman"/>
          <w:bCs/>
          <w:i w:val="0"/>
          <w:iCs/>
          <w:szCs w:val="28"/>
        </w:rPr>
        <w:t>27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2.3 Техника и технология  сварки конструкции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3</w:t>
      </w:r>
      <w:r w:rsidR="003E43BB">
        <w:rPr>
          <w:rFonts w:ascii="Times New Roman" w:hAnsi="Times New Roman"/>
          <w:bCs/>
          <w:i w:val="0"/>
          <w:iCs/>
          <w:szCs w:val="28"/>
        </w:rPr>
        <w:t>2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3 Контроль качества конструкции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3</w:t>
      </w:r>
      <w:r w:rsidR="003E43BB">
        <w:rPr>
          <w:rFonts w:ascii="Times New Roman" w:hAnsi="Times New Roman"/>
          <w:bCs/>
          <w:i w:val="0"/>
          <w:iCs/>
          <w:szCs w:val="28"/>
        </w:rPr>
        <w:t>4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4. Экономическая часть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 w:rsidR="003E43BB">
        <w:rPr>
          <w:rFonts w:ascii="Times New Roman" w:hAnsi="Times New Roman"/>
          <w:bCs/>
          <w:i w:val="0"/>
          <w:iCs/>
          <w:szCs w:val="28"/>
        </w:rPr>
        <w:t>39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5. Техника безопасности при выполнении сварочных работ</w:t>
      </w:r>
      <w:r w:rsidRPr="002052FB">
        <w:rPr>
          <w:rFonts w:ascii="Times New Roman" w:hAnsi="Times New Roman"/>
          <w:bCs/>
          <w:i w:val="0"/>
          <w:iCs/>
          <w:szCs w:val="28"/>
        </w:rPr>
        <w:tab/>
        <w:t>4</w:t>
      </w:r>
      <w:r w:rsidR="003E43BB">
        <w:rPr>
          <w:rFonts w:ascii="Times New Roman" w:hAnsi="Times New Roman"/>
          <w:bCs/>
          <w:i w:val="0"/>
          <w:iCs/>
          <w:szCs w:val="28"/>
        </w:rPr>
        <w:t>2</w:t>
      </w:r>
    </w:p>
    <w:p w:rsidR="00E67D72" w:rsidRPr="002052FB" w:rsidRDefault="00E67D72" w:rsidP="00E67D72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Список использованных источников</w:t>
      </w:r>
      <w:r w:rsidRPr="002052FB">
        <w:rPr>
          <w:rFonts w:ascii="Times New Roman" w:hAnsi="Times New Roman"/>
          <w:bCs/>
          <w:i w:val="0"/>
          <w:iCs/>
          <w:szCs w:val="28"/>
        </w:rPr>
        <w:tab/>
      </w:r>
      <w:r>
        <w:rPr>
          <w:rFonts w:ascii="Times New Roman" w:hAnsi="Times New Roman"/>
          <w:bCs/>
          <w:i w:val="0"/>
          <w:iCs/>
          <w:szCs w:val="28"/>
        </w:rPr>
        <w:t>4</w:t>
      </w:r>
      <w:r w:rsidR="00E811CE">
        <w:rPr>
          <w:rFonts w:ascii="Times New Roman" w:hAnsi="Times New Roman"/>
          <w:bCs/>
          <w:i w:val="0"/>
          <w:iCs/>
          <w:szCs w:val="28"/>
        </w:rPr>
        <w:t>3</w:t>
      </w:r>
    </w:p>
    <w:p w:rsidR="002052FB" w:rsidRPr="002052FB" w:rsidRDefault="002052FB" w:rsidP="002052FB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  <w:r w:rsidRPr="002052FB">
        <w:rPr>
          <w:rFonts w:ascii="Times New Roman" w:hAnsi="Times New Roman"/>
          <w:bCs/>
          <w:i w:val="0"/>
          <w:iCs/>
          <w:szCs w:val="28"/>
        </w:rPr>
        <w:t>Приложения</w:t>
      </w:r>
    </w:p>
    <w:p w:rsidR="002052FB" w:rsidRPr="008F006F" w:rsidRDefault="002052FB" w:rsidP="00016820">
      <w:pPr>
        <w:tabs>
          <w:tab w:val="right" w:leader="dot" w:pos="9458"/>
        </w:tabs>
        <w:spacing w:line="360" w:lineRule="auto"/>
        <w:ind w:left="142" w:right="-141" w:firstLine="0"/>
        <w:rPr>
          <w:rFonts w:ascii="Times New Roman" w:hAnsi="Times New Roman"/>
          <w:bCs/>
          <w:i w:val="0"/>
          <w:iCs/>
          <w:szCs w:val="28"/>
        </w:rPr>
      </w:pPr>
    </w:p>
    <w:p w:rsidR="00F107E6" w:rsidRPr="00811F61" w:rsidRDefault="00F107E6" w:rsidP="00016820">
      <w:pPr>
        <w:pStyle w:val="10"/>
        <w:tabs>
          <w:tab w:val="clear" w:pos="9458"/>
        </w:tabs>
        <w:spacing w:line="360" w:lineRule="auto"/>
        <w:ind w:left="-142" w:right="-141" w:firstLine="0"/>
        <w:rPr>
          <w:rFonts w:ascii="Times New Roman" w:hAnsi="Times New Roman"/>
          <w:i w:val="0"/>
          <w:sz w:val="24"/>
          <w:szCs w:val="24"/>
        </w:rPr>
      </w:pPr>
    </w:p>
    <w:p w:rsidR="00F107E6" w:rsidRPr="00811F61" w:rsidRDefault="00F107E6" w:rsidP="00016820">
      <w:pPr>
        <w:spacing w:line="360" w:lineRule="auto"/>
        <w:ind w:left="-142" w:right="-141" w:firstLine="0"/>
        <w:rPr>
          <w:rFonts w:ascii="Times New Roman" w:hAnsi="Times New Roman"/>
          <w:i w:val="0"/>
          <w:sz w:val="24"/>
          <w:szCs w:val="24"/>
        </w:rPr>
      </w:pPr>
    </w:p>
    <w:p w:rsidR="00F107E6" w:rsidRPr="00811F61" w:rsidRDefault="00F107E6" w:rsidP="00016820">
      <w:pPr>
        <w:spacing w:line="360" w:lineRule="auto"/>
        <w:ind w:left="-142" w:right="-141" w:firstLine="0"/>
        <w:rPr>
          <w:rFonts w:ascii="Times New Roman" w:hAnsi="Times New Roman"/>
          <w:i w:val="0"/>
          <w:sz w:val="24"/>
          <w:szCs w:val="24"/>
        </w:rPr>
      </w:pPr>
    </w:p>
    <w:p w:rsidR="00F107E6" w:rsidRPr="00811F61" w:rsidRDefault="00F107E6" w:rsidP="00016820">
      <w:pPr>
        <w:spacing w:line="360" w:lineRule="auto"/>
        <w:ind w:left="-142" w:right="-141" w:firstLine="0"/>
        <w:rPr>
          <w:rFonts w:ascii="Times New Roman" w:hAnsi="Times New Roman"/>
          <w:i w:val="0"/>
          <w:sz w:val="24"/>
          <w:szCs w:val="24"/>
        </w:rPr>
      </w:pPr>
    </w:p>
    <w:p w:rsidR="00F107E6" w:rsidRPr="00141488" w:rsidRDefault="002967D2" w:rsidP="00016820">
      <w:pPr>
        <w:pStyle w:val="a6"/>
        <w:spacing w:line="360" w:lineRule="auto"/>
        <w:jc w:val="center"/>
        <w:rPr>
          <w:rFonts w:ascii="Times New Roman" w:hAnsi="Times New Roman"/>
          <w:i w:val="0"/>
          <w:szCs w:val="28"/>
        </w:rPr>
      </w:pPr>
      <w:r>
        <w:br w:type="page"/>
      </w:r>
    </w:p>
    <w:p w:rsidR="00811F61" w:rsidRPr="008C2590" w:rsidRDefault="00E96DE1" w:rsidP="00016820">
      <w:pPr>
        <w:spacing w:after="160" w:line="360" w:lineRule="auto"/>
        <w:ind w:firstLine="851"/>
        <w:contextualSpacing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C2590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ВВЕДЕНИЕ</w:t>
      </w:r>
    </w:p>
    <w:p w:rsidR="00811F61" w:rsidRPr="00811F61" w:rsidRDefault="00811F61" w:rsidP="00016820">
      <w:pPr>
        <w:spacing w:after="160" w:line="360" w:lineRule="auto"/>
        <w:ind w:firstLine="851"/>
        <w:contextualSpacing/>
        <w:rPr>
          <w:rFonts w:ascii="Times New Roman" w:eastAsia="Calibri" w:hAnsi="Times New Roman"/>
          <w:i w:val="0"/>
          <w:sz w:val="24"/>
          <w:szCs w:val="24"/>
          <w:lang w:eastAsia="en-US"/>
        </w:rPr>
      </w:pP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Для машиностроения характерен непрерывный процесс производства. Большая номенклатура машин </w:t>
      </w:r>
      <w:r w:rsidRPr="008C2590">
        <w:rPr>
          <w:rFonts w:ascii="Times New Roman" w:hAnsi="Times New Roman"/>
          <w:i w:val="0"/>
          <w:highlight w:val="yellow"/>
        </w:rPr>
        <w:t>и оборудования</w:t>
      </w:r>
      <w:r w:rsidRPr="00B76426">
        <w:rPr>
          <w:rFonts w:ascii="Times New Roman" w:hAnsi="Times New Roman"/>
          <w:i w:val="0"/>
        </w:rPr>
        <w:t xml:space="preserve">, </w:t>
      </w:r>
      <w:r w:rsidRPr="008C2590">
        <w:rPr>
          <w:rFonts w:ascii="Times New Roman" w:hAnsi="Times New Roman"/>
          <w:i w:val="0"/>
          <w:color w:val="FF0000"/>
        </w:rPr>
        <w:t>их сложность и возможность расчленения</w:t>
      </w:r>
      <w:r w:rsidRPr="00B76426">
        <w:rPr>
          <w:rFonts w:ascii="Times New Roman" w:hAnsi="Times New Roman"/>
          <w:i w:val="0"/>
        </w:rPr>
        <w:t xml:space="preserve"> на отдельные </w:t>
      </w:r>
      <w:r w:rsidRPr="008C2590">
        <w:rPr>
          <w:rFonts w:ascii="Times New Roman" w:hAnsi="Times New Roman"/>
          <w:i w:val="0"/>
          <w:highlight w:val="yellow"/>
        </w:rPr>
        <w:t>узлы</w:t>
      </w:r>
      <w:r w:rsidRPr="00B76426">
        <w:rPr>
          <w:rFonts w:ascii="Times New Roman" w:hAnsi="Times New Roman"/>
          <w:i w:val="0"/>
        </w:rPr>
        <w:t xml:space="preserve"> и </w:t>
      </w:r>
      <w:r w:rsidRPr="008C2590">
        <w:rPr>
          <w:rFonts w:ascii="Times New Roman" w:hAnsi="Times New Roman"/>
          <w:i w:val="0"/>
          <w:highlight w:val="yellow"/>
        </w:rPr>
        <w:t>детали</w:t>
      </w:r>
      <w:r w:rsidRPr="00B76426">
        <w:rPr>
          <w:rFonts w:ascii="Times New Roman" w:hAnsi="Times New Roman"/>
          <w:i w:val="0"/>
        </w:rPr>
        <w:t xml:space="preserve"> обусловливают широкую специализацию производства продукции.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8C2590">
        <w:rPr>
          <w:rFonts w:ascii="Times New Roman" w:hAnsi="Times New Roman"/>
          <w:i w:val="0"/>
          <w:highlight w:val="yellow"/>
        </w:rPr>
        <w:t>Основной материал</w:t>
      </w:r>
      <w:r w:rsidRPr="00B76426">
        <w:rPr>
          <w:rFonts w:ascii="Times New Roman" w:hAnsi="Times New Roman"/>
          <w:i w:val="0"/>
        </w:rPr>
        <w:t>, из которого изготавливаются машины</w:t>
      </w:r>
      <w:r w:rsidR="008C2590">
        <w:rPr>
          <w:rFonts w:ascii="Times New Roman" w:hAnsi="Times New Roman"/>
          <w:i w:val="0"/>
        </w:rPr>
        <w:t xml:space="preserve"> </w:t>
      </w:r>
      <w:r w:rsidRPr="00B76426">
        <w:rPr>
          <w:rFonts w:ascii="Times New Roman" w:hAnsi="Times New Roman"/>
          <w:i w:val="0"/>
        </w:rPr>
        <w:t xml:space="preserve">- металлы, в первую очередь стали </w:t>
      </w:r>
      <w:r w:rsidRPr="008C2590">
        <w:rPr>
          <w:rFonts w:ascii="Times New Roman" w:hAnsi="Times New Roman"/>
          <w:b/>
          <w:color w:val="FF0000"/>
        </w:rPr>
        <w:t>различных марок</w:t>
      </w:r>
      <w:r w:rsidRPr="00B76426">
        <w:rPr>
          <w:rFonts w:ascii="Times New Roman" w:hAnsi="Times New Roman"/>
          <w:i w:val="0"/>
        </w:rPr>
        <w:t xml:space="preserve">. Наиболее рациональным способом соединения деталей машин во многих случаях является </w:t>
      </w:r>
      <w:r w:rsidRPr="008C2590">
        <w:rPr>
          <w:rFonts w:ascii="Times New Roman" w:hAnsi="Times New Roman"/>
          <w:b/>
          <w:color w:val="FF0000"/>
        </w:rPr>
        <w:t>сварка</w:t>
      </w:r>
      <w:r w:rsidRPr="00B76426">
        <w:rPr>
          <w:rFonts w:ascii="Times New Roman" w:hAnsi="Times New Roman"/>
          <w:i w:val="0"/>
        </w:rPr>
        <w:t>.</w:t>
      </w:r>
    </w:p>
    <w:p w:rsidR="00B76426" w:rsidRPr="008C2590" w:rsidRDefault="00B76426" w:rsidP="00016820">
      <w:pPr>
        <w:spacing w:line="360" w:lineRule="auto"/>
        <w:ind w:firstLine="851"/>
        <w:rPr>
          <w:rFonts w:ascii="Times New Roman" w:hAnsi="Times New Roman"/>
          <w:u w:val="single"/>
        </w:rPr>
      </w:pPr>
      <w:r w:rsidRPr="00B76426">
        <w:rPr>
          <w:rFonts w:ascii="Times New Roman" w:hAnsi="Times New Roman"/>
          <w:i w:val="0"/>
        </w:rPr>
        <w:t xml:space="preserve">Сварка широко применяется в строительстве. Сварными делают </w:t>
      </w:r>
      <w:r w:rsidRPr="008C2590">
        <w:rPr>
          <w:rFonts w:ascii="Times New Roman" w:hAnsi="Times New Roman"/>
          <w:u w:val="single"/>
        </w:rPr>
        <w:t>стальные пролетные конструкции мостов, корпуса судов, строительные металлоконструкции, каркасы высотных зданий, трубопроводы и резервуары для нефти и природного газа и др.</w:t>
      </w:r>
    </w:p>
    <w:p w:rsidR="00B76426" w:rsidRPr="008C2590" w:rsidRDefault="00B76426" w:rsidP="00016820">
      <w:pPr>
        <w:spacing w:line="360" w:lineRule="auto"/>
        <w:ind w:firstLine="851"/>
        <w:rPr>
          <w:rFonts w:ascii="Times New Roman" w:hAnsi="Times New Roman"/>
          <w:b/>
        </w:rPr>
      </w:pPr>
      <w:r w:rsidRPr="00B76426">
        <w:rPr>
          <w:rFonts w:ascii="Times New Roman" w:hAnsi="Times New Roman"/>
          <w:i w:val="0"/>
        </w:rPr>
        <w:t>Развитие современного промышленного производства ведет к разработке и внедрению новых сварных конструкций. Так, на </w:t>
      </w:r>
      <w:r w:rsidRPr="00B76426">
        <w:rPr>
          <w:rFonts w:ascii="Times New Roman" w:hAnsi="Times New Roman"/>
          <w:i w:val="0"/>
          <w:iCs/>
        </w:rPr>
        <w:t>объектах промышленного и гражданского строительства</w:t>
      </w:r>
      <w:r w:rsidRPr="00B76426">
        <w:rPr>
          <w:rFonts w:ascii="Times New Roman" w:hAnsi="Times New Roman"/>
          <w:i w:val="0"/>
        </w:rPr>
        <w:t xml:space="preserve">появились грузоподъемные машины, изготавливаемые из </w:t>
      </w:r>
      <w:r w:rsidRPr="008C2590">
        <w:rPr>
          <w:rFonts w:ascii="Times New Roman" w:hAnsi="Times New Roman"/>
          <w:i w:val="0"/>
          <w:highlight w:val="yellow"/>
        </w:rPr>
        <w:t>высокопрочных сталей,</w:t>
      </w:r>
      <w:r w:rsidRPr="00B76426">
        <w:rPr>
          <w:rFonts w:ascii="Times New Roman" w:hAnsi="Times New Roman"/>
          <w:i w:val="0"/>
        </w:rPr>
        <w:t xml:space="preserve"> которые сваривают механизированным способом с использованием </w:t>
      </w:r>
      <w:r w:rsidRPr="008C2590">
        <w:rPr>
          <w:rFonts w:ascii="Times New Roman" w:hAnsi="Times New Roman"/>
        </w:rPr>
        <w:t>рутиловой порошковой проволоки</w:t>
      </w:r>
      <w:r w:rsidRPr="00B76426">
        <w:rPr>
          <w:rFonts w:ascii="Times New Roman" w:hAnsi="Times New Roman"/>
          <w:i w:val="0"/>
        </w:rPr>
        <w:t xml:space="preserve">, что позволяет </w:t>
      </w:r>
      <w:r w:rsidRPr="008C2590">
        <w:rPr>
          <w:rFonts w:ascii="Times New Roman" w:hAnsi="Times New Roman"/>
          <w:i w:val="0"/>
          <w:highlight w:val="yellow"/>
        </w:rPr>
        <w:t>повысить</w:t>
      </w:r>
      <w:r w:rsidRPr="00B76426">
        <w:rPr>
          <w:rFonts w:ascii="Times New Roman" w:hAnsi="Times New Roman"/>
          <w:i w:val="0"/>
        </w:rPr>
        <w:t xml:space="preserve"> производительность процесса, упростить технику сварки и формировать сварные швы в </w:t>
      </w:r>
      <w:r w:rsidRPr="008C2590">
        <w:rPr>
          <w:rFonts w:ascii="Times New Roman" w:hAnsi="Times New Roman"/>
          <w:b/>
        </w:rPr>
        <w:t>любом пространственном положении без кантования крупногабаритных узлов.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Машины за время эксплуатации </w:t>
      </w:r>
      <w:r w:rsidRPr="008C2590">
        <w:rPr>
          <w:rFonts w:ascii="Times New Roman" w:hAnsi="Times New Roman"/>
          <w:i w:val="0"/>
          <w:highlight w:val="yellow"/>
        </w:rPr>
        <w:t>изнашиваются</w:t>
      </w:r>
      <w:r w:rsidRPr="00B76426">
        <w:rPr>
          <w:rFonts w:ascii="Times New Roman" w:hAnsi="Times New Roman"/>
          <w:i w:val="0"/>
        </w:rPr>
        <w:t xml:space="preserve">, поэтому периодически подвергаются </w:t>
      </w:r>
      <w:r w:rsidRPr="008C2590">
        <w:rPr>
          <w:rFonts w:ascii="Times New Roman" w:hAnsi="Times New Roman"/>
          <w:i w:val="0"/>
          <w:highlight w:val="yellow"/>
        </w:rPr>
        <w:t>ремонту,</w:t>
      </w:r>
      <w:r w:rsidRPr="00B76426">
        <w:rPr>
          <w:rFonts w:ascii="Times New Roman" w:hAnsi="Times New Roman"/>
          <w:i w:val="0"/>
        </w:rPr>
        <w:t xml:space="preserve"> особенно те, которые работают в </w:t>
      </w:r>
      <w:r w:rsidRPr="008C2590">
        <w:rPr>
          <w:rFonts w:ascii="Times New Roman" w:hAnsi="Times New Roman"/>
          <w:color w:val="FF0000"/>
        </w:rPr>
        <w:t>тяжелых условиях</w:t>
      </w:r>
      <w:r w:rsidRPr="00B76426">
        <w:rPr>
          <w:rFonts w:ascii="Times New Roman" w:hAnsi="Times New Roman"/>
          <w:i w:val="0"/>
        </w:rPr>
        <w:t xml:space="preserve"> в сельском хозяйстве, на транспорте, в строительстве, горной промышленности, энергетике. В ремонте ведущее место занимает </w:t>
      </w:r>
      <w:r w:rsidRPr="008C2590">
        <w:rPr>
          <w:rFonts w:ascii="Times New Roman" w:hAnsi="Times New Roman"/>
          <w:i w:val="0"/>
          <w:color w:val="FF0000"/>
        </w:rPr>
        <w:t>сварка</w:t>
      </w:r>
      <w:r w:rsidRPr="00B76426">
        <w:rPr>
          <w:rFonts w:ascii="Times New Roman" w:hAnsi="Times New Roman"/>
          <w:i w:val="0"/>
        </w:rPr>
        <w:t xml:space="preserve"> как наиболее </w:t>
      </w:r>
      <w:r w:rsidRPr="008C2590">
        <w:rPr>
          <w:rFonts w:ascii="Times New Roman" w:hAnsi="Times New Roman"/>
          <w:i w:val="0"/>
          <w:highlight w:val="yellow"/>
        </w:rPr>
        <w:t>эффективный технологический процесс</w:t>
      </w:r>
      <w:r w:rsidRPr="00B76426">
        <w:rPr>
          <w:rFonts w:ascii="Times New Roman" w:hAnsi="Times New Roman"/>
          <w:i w:val="0"/>
        </w:rPr>
        <w:t xml:space="preserve"> для многих ремонтных работ. Нередко общая </w:t>
      </w:r>
      <w:r w:rsidRPr="008C2590">
        <w:rPr>
          <w:rFonts w:ascii="Times New Roman" w:hAnsi="Times New Roman"/>
          <w:i w:val="0"/>
          <w:highlight w:val="yellow"/>
        </w:rPr>
        <w:t>стоимость ремонтов</w:t>
      </w:r>
      <w:r w:rsidRPr="00B76426">
        <w:rPr>
          <w:rFonts w:ascii="Times New Roman" w:hAnsi="Times New Roman"/>
          <w:i w:val="0"/>
        </w:rPr>
        <w:t xml:space="preserve"> за время службы машины превышает </w:t>
      </w:r>
      <w:r w:rsidRPr="008C2590">
        <w:rPr>
          <w:rFonts w:ascii="Times New Roman" w:hAnsi="Times New Roman"/>
          <w:i w:val="0"/>
          <w:highlight w:val="yellow"/>
        </w:rPr>
        <w:t>стоимость новой машины.</w:t>
      </w:r>
    </w:p>
    <w:p w:rsidR="000B6D8D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Современное механизированное и автоматизированное производство требует новых методов </w:t>
      </w:r>
      <w:r w:rsidRPr="008C2590">
        <w:rPr>
          <w:rFonts w:ascii="Times New Roman" w:hAnsi="Times New Roman"/>
          <w:i w:val="0"/>
          <w:highlight w:val="yellow"/>
        </w:rPr>
        <w:t>обработки материалов</w:t>
      </w:r>
      <w:r w:rsidRPr="00B76426">
        <w:rPr>
          <w:rFonts w:ascii="Times New Roman" w:hAnsi="Times New Roman"/>
          <w:i w:val="0"/>
        </w:rPr>
        <w:t xml:space="preserve">. Например, применяются различные способы обработки воздействием электрической дуги, </w:t>
      </w:r>
      <w:r w:rsidRPr="008C2590">
        <w:rPr>
          <w:rFonts w:ascii="Times New Roman" w:hAnsi="Times New Roman"/>
          <w:color w:val="FF0000"/>
        </w:rPr>
        <w:t>электронного, светового и лазерного лучей</w:t>
      </w:r>
      <w:r w:rsidR="000B6D8D">
        <w:rPr>
          <w:rFonts w:ascii="Times New Roman" w:hAnsi="Times New Roman"/>
          <w:i w:val="0"/>
        </w:rPr>
        <w:t>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lastRenderedPageBreak/>
        <w:t>Поскольку ускорилась работа машин, возникла необходимость автоматического управления процессом обработки, так как физиологические особенности человека не позволяют ему достаточно быстро реагировать на ход процесса.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Разработаны новые </w:t>
      </w:r>
      <w:r w:rsidRPr="008C2590">
        <w:rPr>
          <w:rFonts w:ascii="Times New Roman" w:hAnsi="Times New Roman"/>
          <w:i w:val="0"/>
          <w:highlight w:val="yellow"/>
        </w:rPr>
        <w:t>составы защитных газовых смесей</w:t>
      </w:r>
      <w:r w:rsidRPr="00B76426">
        <w:rPr>
          <w:rFonts w:ascii="Times New Roman" w:hAnsi="Times New Roman"/>
          <w:i w:val="0"/>
        </w:rPr>
        <w:t xml:space="preserve">, </w:t>
      </w:r>
      <w:r w:rsidRPr="008C2590">
        <w:rPr>
          <w:rFonts w:ascii="Times New Roman" w:hAnsi="Times New Roman"/>
          <w:b/>
          <w:color w:val="FF0000"/>
        </w:rPr>
        <w:t>изменяющих технологические свойства</w:t>
      </w:r>
      <w:r w:rsidRPr="00B76426">
        <w:rPr>
          <w:rFonts w:ascii="Times New Roman" w:hAnsi="Times New Roman"/>
          <w:i w:val="0"/>
        </w:rPr>
        <w:t xml:space="preserve"> </w:t>
      </w:r>
      <w:r w:rsidRPr="008C2590">
        <w:rPr>
          <w:rFonts w:ascii="Times New Roman" w:hAnsi="Times New Roman"/>
          <w:b/>
          <w:color w:val="FF0000"/>
        </w:rPr>
        <w:t>дуги</w:t>
      </w:r>
      <w:r w:rsidRPr="00B76426">
        <w:rPr>
          <w:rFonts w:ascii="Times New Roman" w:hAnsi="Times New Roman"/>
          <w:i w:val="0"/>
        </w:rPr>
        <w:t xml:space="preserve"> при одновременном снижении стоимости защитной среды. Проводятся работы по созданию </w:t>
      </w:r>
      <w:r w:rsidRPr="008C2590">
        <w:rPr>
          <w:rFonts w:ascii="Times New Roman" w:hAnsi="Times New Roman"/>
          <w:i w:val="0"/>
          <w:highlight w:val="yellow"/>
        </w:rPr>
        <w:t>флюсов с высокими санитарно-гигиеническими и технологическими свойствами,</w:t>
      </w:r>
      <w:r w:rsidRPr="00B76426">
        <w:rPr>
          <w:rFonts w:ascii="Times New Roman" w:hAnsi="Times New Roman"/>
          <w:i w:val="0"/>
        </w:rPr>
        <w:t xml:space="preserve"> при которых возрастает </w:t>
      </w:r>
      <w:r w:rsidRPr="008C2590">
        <w:rPr>
          <w:rFonts w:ascii="Times New Roman" w:hAnsi="Times New Roman"/>
          <w:b/>
          <w:color w:val="FF0000"/>
        </w:rPr>
        <w:t>глубина проплавления</w:t>
      </w:r>
      <w:r w:rsidRPr="00B76426">
        <w:rPr>
          <w:rFonts w:ascii="Times New Roman" w:hAnsi="Times New Roman"/>
          <w:i w:val="0"/>
        </w:rPr>
        <w:t xml:space="preserve"> без повышения расплавления проволоки.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Широко внедряется сварочное оборудование с микропроцессорами, позволяющими задавать </w:t>
      </w:r>
      <w:r w:rsidRPr="008C2590">
        <w:rPr>
          <w:rFonts w:ascii="Times New Roman" w:hAnsi="Times New Roman"/>
          <w:b/>
          <w:color w:val="FF0000"/>
        </w:rPr>
        <w:t>режимы сварки</w:t>
      </w:r>
      <w:r w:rsidRPr="00B76426">
        <w:rPr>
          <w:rFonts w:ascii="Times New Roman" w:hAnsi="Times New Roman"/>
          <w:i w:val="0"/>
        </w:rPr>
        <w:t xml:space="preserve"> по определенной программе в зависимости от материала, типоразмера (например, диаметра и толщины трубы) изделия и других факторов. Разработаны технологии сварки с компьютерным управлением, позволяющие задавать режимы сварки </w:t>
      </w:r>
      <w:r w:rsidRPr="008C2590">
        <w:rPr>
          <w:rFonts w:ascii="Times New Roman" w:hAnsi="Times New Roman"/>
          <w:i w:val="0"/>
          <w:highlight w:val="yellow"/>
        </w:rPr>
        <w:t>отдельно по слоям и участкам шва</w:t>
      </w:r>
      <w:r w:rsidRPr="00B76426">
        <w:rPr>
          <w:rFonts w:ascii="Times New Roman" w:hAnsi="Times New Roman"/>
          <w:i w:val="0"/>
        </w:rPr>
        <w:t xml:space="preserve">, а также технологии с </w:t>
      </w:r>
      <w:r w:rsidRPr="008C2590">
        <w:rPr>
          <w:rFonts w:ascii="Times New Roman" w:hAnsi="Times New Roman"/>
          <w:color w:val="FF0000"/>
        </w:rPr>
        <w:t>изменением сварочного тока</w:t>
      </w:r>
      <w:r w:rsidRPr="00B76426">
        <w:rPr>
          <w:rFonts w:ascii="Times New Roman" w:hAnsi="Times New Roman"/>
          <w:i w:val="0"/>
        </w:rPr>
        <w:t xml:space="preserve"> в зависимости от расположения капли относительно сварочной ванны (метод сварки </w:t>
      </w:r>
      <w:r w:rsidRPr="008C2590">
        <w:rPr>
          <w:rFonts w:ascii="Times New Roman" w:hAnsi="Times New Roman"/>
          <w:i w:val="0"/>
          <w:highlight w:val="yellow"/>
        </w:rPr>
        <w:t>холодной дугой</w:t>
      </w:r>
      <w:r w:rsidRPr="00B76426">
        <w:rPr>
          <w:rFonts w:ascii="Times New Roman" w:hAnsi="Times New Roman"/>
          <w:i w:val="0"/>
        </w:rPr>
        <w:t>).</w:t>
      </w:r>
    </w:p>
    <w:p w:rsidR="00B76426" w:rsidRPr="008C2590" w:rsidRDefault="00B76426" w:rsidP="00016820">
      <w:pPr>
        <w:spacing w:line="360" w:lineRule="auto"/>
        <w:ind w:firstLine="851"/>
        <w:rPr>
          <w:rFonts w:ascii="Times New Roman" w:hAnsi="Times New Roman"/>
          <w:u w:val="single"/>
        </w:rPr>
      </w:pPr>
      <w:r w:rsidRPr="008C2590">
        <w:rPr>
          <w:rFonts w:ascii="Times New Roman" w:hAnsi="Times New Roman"/>
          <w:u w:val="single"/>
        </w:rPr>
        <w:t>В ближайшие годы можно ожидать дальнейших успехов в развитии и промышленном применении лучевых сварочных процессов, разработке новых сварочных материалов, создании высокоэффективных источников питания сварочной дуги, автоматизированных и роботизированных производств.</w:t>
      </w:r>
    </w:p>
    <w:p w:rsidR="00B76426" w:rsidRP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 xml:space="preserve">В настоящее время в сварочном производстве известно </w:t>
      </w:r>
      <w:r w:rsidRPr="008C2590">
        <w:rPr>
          <w:rFonts w:ascii="Times New Roman" w:hAnsi="Times New Roman"/>
          <w:b/>
          <w:color w:val="FF0000"/>
        </w:rPr>
        <w:t>150 способов и методов сварки</w:t>
      </w:r>
      <w:r w:rsidRPr="00B76426">
        <w:rPr>
          <w:rFonts w:ascii="Times New Roman" w:hAnsi="Times New Roman"/>
          <w:i w:val="0"/>
        </w:rPr>
        <w:t>, которые успешно применяются во всех отраслях народного хозяйства.</w:t>
      </w:r>
    </w:p>
    <w:p w:rsidR="00B76426" w:rsidRDefault="00B76426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6426">
        <w:rPr>
          <w:rFonts w:ascii="Times New Roman" w:hAnsi="Times New Roman"/>
          <w:i w:val="0"/>
        </w:rPr>
        <w:t>Сварка занимает достойное место в ряду других технологических процессов. Это обусловлено универсальностью, возможностью значительной экономии металла, созданием уникальных конструкций, которые при других технологических процессах изготовить невозможно.</w:t>
      </w:r>
    </w:p>
    <w:p w:rsidR="002419C4" w:rsidRDefault="002419C4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8C2590" w:rsidRDefault="008C2590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8C2590" w:rsidRDefault="008C2590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19C4" w:rsidRPr="008C2590" w:rsidRDefault="002419C4" w:rsidP="008C2590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  <w:r w:rsidRPr="008C2590">
        <w:rPr>
          <w:rFonts w:ascii="Times New Roman" w:hAnsi="Times New Roman"/>
          <w:b/>
          <w:i w:val="0"/>
          <w:color w:val="C00000"/>
        </w:rPr>
        <w:lastRenderedPageBreak/>
        <w:t>Т</w:t>
      </w:r>
      <w:r w:rsidR="00E96DE1" w:rsidRPr="008C2590">
        <w:rPr>
          <w:rFonts w:ascii="Times New Roman" w:hAnsi="Times New Roman"/>
          <w:b/>
          <w:i w:val="0"/>
          <w:color w:val="C00000"/>
        </w:rPr>
        <w:t>ЕХНОЛОГИЧЕСКАЯ ЧАСТЬ</w:t>
      </w:r>
    </w:p>
    <w:p w:rsidR="002419C4" w:rsidRPr="00466231" w:rsidRDefault="00E96DE1" w:rsidP="008C2590">
      <w:pPr>
        <w:spacing w:line="360" w:lineRule="auto"/>
        <w:ind w:firstLine="851"/>
        <w:jc w:val="center"/>
        <w:rPr>
          <w:rFonts w:ascii="Times New Roman" w:hAnsi="Times New Roman"/>
          <w:color w:val="0F243E" w:themeColor="text2" w:themeShade="80"/>
          <w:sz w:val="24"/>
          <w:szCs w:val="24"/>
        </w:rPr>
      </w:pPr>
      <w:r w:rsidRPr="00466231">
        <w:rPr>
          <w:rFonts w:ascii="Times New Roman" w:hAnsi="Times New Roman"/>
          <w:color w:val="0F243E" w:themeColor="text2" w:themeShade="80"/>
          <w:sz w:val="24"/>
          <w:szCs w:val="24"/>
        </w:rPr>
        <w:t>ОПИСАНИЕ СВАРНОЙ КОНСТРУКЦИИ</w:t>
      </w:r>
    </w:p>
    <w:p w:rsidR="002419C4" w:rsidRPr="002419C4" w:rsidRDefault="002419C4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19C4" w:rsidRPr="00466231" w:rsidRDefault="002419C4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466231">
        <w:rPr>
          <w:rFonts w:ascii="Times New Roman" w:hAnsi="Times New Roman"/>
          <w:color w:val="0F243E" w:themeColor="text2" w:themeShade="80"/>
        </w:rPr>
        <w:t>Общие сведения о сварной конструкции.</w:t>
      </w:r>
    </w:p>
    <w:p w:rsidR="008C2590" w:rsidRDefault="008C2590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19C4" w:rsidRPr="002419C4" w:rsidRDefault="002419C4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2419C4">
        <w:rPr>
          <w:rFonts w:ascii="Times New Roman" w:hAnsi="Times New Roman"/>
          <w:i w:val="0"/>
        </w:rPr>
        <w:t xml:space="preserve">Чтение рабочего чертежа: </w:t>
      </w:r>
    </w:p>
    <w:p w:rsidR="008C2590" w:rsidRDefault="008C2590" w:rsidP="008C2590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Н</w:t>
      </w:r>
      <w:r w:rsidR="002419C4"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азвание и рабочий номер конструкции</w:t>
      </w:r>
      <w:r w:rsidR="002419C4" w:rsidRPr="008C2590">
        <w:rPr>
          <w:rFonts w:ascii="Times New Roman" w:hAnsi="Times New Roman"/>
          <w:b/>
        </w:rPr>
        <w:t xml:space="preserve"> </w:t>
      </w:r>
      <w:r w:rsidR="00EE72BA" w:rsidRPr="008C2590">
        <w:rPr>
          <w:rFonts w:ascii="Times New Roman" w:hAnsi="Times New Roman"/>
        </w:rPr>
        <w:t>–</w:t>
      </w:r>
      <w:r w:rsidRPr="008C2590">
        <w:rPr>
          <w:rFonts w:ascii="Times New Roman" w:hAnsi="Times New Roman"/>
        </w:rPr>
        <w:t xml:space="preserve"> </w:t>
      </w:r>
      <w:r w:rsidR="00D63377" w:rsidRPr="008C2590">
        <w:rPr>
          <w:rFonts w:ascii="Times New Roman" w:hAnsi="Times New Roman"/>
          <w:b/>
          <w:color w:val="C00000"/>
          <w:sz w:val="32"/>
          <w:szCs w:val="32"/>
        </w:rPr>
        <w:t>ферма стропильная</w:t>
      </w:r>
      <w:r w:rsidR="00D63377" w:rsidRPr="008C2590">
        <w:rPr>
          <w:rFonts w:ascii="Times New Roman" w:hAnsi="Times New Roman"/>
        </w:rPr>
        <w:t xml:space="preserve"> </w:t>
      </w:r>
      <w:r w:rsidR="00BA4813">
        <w:rPr>
          <w:rFonts w:ascii="Times New Roman" w:hAnsi="Times New Roman"/>
        </w:rPr>
        <w:t>(</w:t>
      </w:r>
      <w:r w:rsidR="00BA4813" w:rsidRPr="00BA4813">
        <w:rPr>
          <w:rFonts w:ascii="Times New Roman" w:hAnsi="Times New Roman"/>
          <w:i/>
          <w:sz w:val="24"/>
          <w:szCs w:val="24"/>
        </w:rPr>
        <w:t xml:space="preserve">к примеру </w:t>
      </w:r>
      <w:r w:rsidR="00D63377" w:rsidRPr="00BA4813">
        <w:rPr>
          <w:rFonts w:ascii="Times New Roman" w:hAnsi="Times New Roman"/>
          <w:i/>
          <w:sz w:val="24"/>
          <w:szCs w:val="24"/>
        </w:rPr>
        <w:t>из труб</w:t>
      </w:r>
      <w:r w:rsidRPr="00BA4813">
        <w:rPr>
          <w:rFonts w:ascii="Times New Roman" w:hAnsi="Times New Roman"/>
          <w:i/>
          <w:sz w:val="24"/>
          <w:szCs w:val="24"/>
        </w:rPr>
        <w:t xml:space="preserve"> </w:t>
      </w:r>
      <w:r w:rsidR="00D63377" w:rsidRPr="00BA4813">
        <w:rPr>
          <w:rFonts w:ascii="Times New Roman" w:hAnsi="Times New Roman"/>
          <w:i/>
          <w:sz w:val="24"/>
          <w:szCs w:val="24"/>
        </w:rPr>
        <w:t>Ф51</w:t>
      </w:r>
      <w:r w:rsidR="00BA4813">
        <w:rPr>
          <w:rFonts w:ascii="Times New Roman" w:hAnsi="Times New Roman"/>
          <w:sz w:val="28"/>
          <w:szCs w:val="28"/>
        </w:rPr>
        <w:t>)</w:t>
      </w:r>
      <w:r w:rsidR="002419C4" w:rsidRPr="008C2590">
        <w:rPr>
          <w:rFonts w:ascii="Times New Roman" w:hAnsi="Times New Roman"/>
          <w:sz w:val="28"/>
          <w:szCs w:val="28"/>
        </w:rPr>
        <w:t xml:space="preserve">; </w:t>
      </w:r>
    </w:p>
    <w:p w:rsidR="008C2590" w:rsidRP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  <w:sz w:val="28"/>
          <w:szCs w:val="28"/>
        </w:rPr>
      </w:pPr>
    </w:p>
    <w:p w:rsidR="00EC30A1" w:rsidRDefault="008C2590" w:rsidP="00EC30A1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b/>
          <w:color w:val="17365D" w:themeColor="text2" w:themeShade="BF"/>
          <w:sz w:val="28"/>
          <w:szCs w:val="28"/>
        </w:rPr>
        <w:t>Н</w:t>
      </w:r>
      <w:r w:rsidR="002419C4" w:rsidRPr="008C2590">
        <w:rPr>
          <w:rFonts w:ascii="Times New Roman" w:hAnsi="Times New Roman"/>
          <w:b/>
          <w:color w:val="17365D" w:themeColor="text2" w:themeShade="BF"/>
          <w:sz w:val="28"/>
          <w:szCs w:val="28"/>
        </w:rPr>
        <w:t>азначение конструкции</w:t>
      </w:r>
      <w:r w:rsidR="002419C4" w:rsidRPr="008C2590">
        <w:rPr>
          <w:rFonts w:ascii="Times New Roman" w:hAnsi="Times New Roman"/>
          <w:sz w:val="28"/>
          <w:szCs w:val="28"/>
        </w:rPr>
        <w:t xml:space="preserve"> </w:t>
      </w:r>
      <w:r w:rsidR="00EE72BA" w:rsidRPr="008C2590">
        <w:rPr>
          <w:rFonts w:ascii="Times New Roman" w:hAnsi="Times New Roman"/>
          <w:sz w:val="28"/>
          <w:szCs w:val="28"/>
        </w:rPr>
        <w:t xml:space="preserve">– является </w:t>
      </w:r>
      <w:r w:rsidR="00D63377" w:rsidRPr="008C2590">
        <w:rPr>
          <w:rFonts w:ascii="Times New Roman" w:hAnsi="Times New Roman"/>
          <w:b/>
          <w:i/>
          <w:color w:val="C00000"/>
          <w:sz w:val="28"/>
          <w:szCs w:val="28"/>
        </w:rPr>
        <w:t>фермой</w:t>
      </w:r>
      <w:r w:rsidR="00D63377" w:rsidRPr="008C2590">
        <w:rPr>
          <w:rFonts w:ascii="Times New Roman" w:hAnsi="Times New Roman"/>
          <w:sz w:val="28"/>
          <w:szCs w:val="28"/>
        </w:rPr>
        <w:t xml:space="preserve">, </w:t>
      </w:r>
      <w:r w:rsidRPr="008C2590">
        <w:rPr>
          <w:rFonts w:ascii="Times New Roman" w:hAnsi="Times New Roman"/>
          <w:sz w:val="28"/>
          <w:szCs w:val="28"/>
        </w:rPr>
        <w:t xml:space="preserve">и </w:t>
      </w:r>
      <w:r w:rsidR="00D63377" w:rsidRPr="008C2590">
        <w:rPr>
          <w:rFonts w:ascii="Times New Roman" w:hAnsi="Times New Roman"/>
          <w:sz w:val="28"/>
          <w:szCs w:val="28"/>
        </w:rPr>
        <w:t xml:space="preserve">является частью </w:t>
      </w:r>
      <w:r w:rsidR="00D63377" w:rsidRPr="008C2590">
        <w:rPr>
          <w:rFonts w:ascii="Times New Roman" w:hAnsi="Times New Roman"/>
          <w:color w:val="C00000"/>
          <w:sz w:val="28"/>
          <w:szCs w:val="28"/>
        </w:rPr>
        <w:t>металлического каркаса здания</w:t>
      </w:r>
      <w:r w:rsidR="00D63377" w:rsidRPr="008C2590">
        <w:rPr>
          <w:rFonts w:ascii="Times New Roman" w:hAnsi="Times New Roman"/>
          <w:sz w:val="28"/>
          <w:szCs w:val="28"/>
        </w:rPr>
        <w:t xml:space="preserve">, на ферму </w:t>
      </w:r>
      <w:r w:rsidR="00D63377" w:rsidRPr="008C2590">
        <w:rPr>
          <w:rFonts w:ascii="Times New Roman" w:hAnsi="Times New Roman"/>
          <w:sz w:val="28"/>
          <w:szCs w:val="28"/>
          <w:highlight w:val="yellow"/>
        </w:rPr>
        <w:t>крепятся</w:t>
      </w:r>
      <w:r w:rsidR="00D63377" w:rsidRPr="008C2590">
        <w:rPr>
          <w:rFonts w:ascii="Times New Roman" w:hAnsi="Times New Roman"/>
          <w:sz w:val="28"/>
          <w:szCs w:val="28"/>
        </w:rPr>
        <w:t xml:space="preserve"> кровельные конструкции</w:t>
      </w:r>
      <w:r w:rsidR="00EB1583" w:rsidRPr="008C2590">
        <w:rPr>
          <w:rFonts w:ascii="Times New Roman" w:hAnsi="Times New Roman"/>
          <w:sz w:val="28"/>
          <w:szCs w:val="28"/>
        </w:rPr>
        <w:t xml:space="preserve">, на нижний пояс фермы </w:t>
      </w:r>
      <w:r w:rsidR="00EB1583" w:rsidRPr="008C2590">
        <w:rPr>
          <w:rFonts w:ascii="Times New Roman" w:hAnsi="Times New Roman"/>
          <w:sz w:val="28"/>
          <w:szCs w:val="28"/>
          <w:highlight w:val="yellow"/>
        </w:rPr>
        <w:t>монтируются</w:t>
      </w:r>
      <w:r w:rsidR="00EB1583" w:rsidRPr="008C2590">
        <w:rPr>
          <w:rFonts w:ascii="Times New Roman" w:hAnsi="Times New Roman"/>
          <w:sz w:val="28"/>
          <w:szCs w:val="28"/>
        </w:rPr>
        <w:t xml:space="preserve"> </w:t>
      </w:r>
      <w:r w:rsidR="00EB1583" w:rsidRPr="008C2590">
        <w:rPr>
          <w:rFonts w:ascii="Times New Roman" w:hAnsi="Times New Roman"/>
          <w:color w:val="C00000"/>
          <w:sz w:val="28"/>
          <w:szCs w:val="28"/>
          <w:highlight w:val="yellow"/>
        </w:rPr>
        <w:t>потолочные прогоны</w:t>
      </w:r>
      <w:r w:rsidR="002419C4" w:rsidRPr="008C2590">
        <w:rPr>
          <w:rFonts w:ascii="Times New Roman" w:hAnsi="Times New Roman"/>
          <w:color w:val="C00000"/>
          <w:sz w:val="28"/>
          <w:szCs w:val="28"/>
          <w:highlight w:val="yellow"/>
        </w:rPr>
        <w:t>;</w:t>
      </w:r>
    </w:p>
    <w:p w:rsidR="00EC30A1" w:rsidRPr="00EC30A1" w:rsidRDefault="00EC30A1" w:rsidP="00EC30A1">
      <w:pPr>
        <w:spacing w:line="360" w:lineRule="auto"/>
        <w:ind w:firstLine="0"/>
        <w:rPr>
          <w:rFonts w:ascii="Times New Roman" w:hAnsi="Times New Roman"/>
          <w:color w:val="C00000"/>
          <w:szCs w:val="28"/>
        </w:rPr>
      </w:pPr>
    </w:p>
    <w:p w:rsidR="008C2590" w:rsidRDefault="008C2590" w:rsidP="008C2590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Г</w:t>
      </w:r>
      <w:r w:rsidR="002419C4"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абаритные размеры общая масса конструкции</w:t>
      </w:r>
      <w:r w:rsidR="002419C4" w:rsidRPr="008C2590">
        <w:rPr>
          <w:rFonts w:ascii="Times New Roman" w:hAnsi="Times New Roman"/>
          <w:b/>
          <w:sz w:val="28"/>
          <w:szCs w:val="28"/>
        </w:rPr>
        <w:t xml:space="preserve"> </w:t>
      </w:r>
      <w:r w:rsidR="00EE72BA" w:rsidRPr="008C2590">
        <w:rPr>
          <w:rFonts w:ascii="Times New Roman" w:hAnsi="Times New Roman"/>
          <w:sz w:val="28"/>
          <w:szCs w:val="28"/>
        </w:rPr>
        <w:t>–</w:t>
      </w:r>
      <w:r w:rsidRPr="008C25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указывают общую массу конструкции: составляет в</w:t>
      </w:r>
      <w:r w:rsidR="00EE72BA" w:rsidRPr="008C2590">
        <w:rPr>
          <w:rFonts w:ascii="Times New Roman" w:hAnsi="Times New Roman"/>
          <w:sz w:val="28"/>
          <w:szCs w:val="28"/>
        </w:rPr>
        <w:t xml:space="preserve"> </w:t>
      </w:r>
      <w:r w:rsidR="00EE72BA" w:rsidRPr="008C2590">
        <w:rPr>
          <w:rFonts w:ascii="Times New Roman" w:hAnsi="Times New Roman"/>
          <w:color w:val="C00000"/>
          <w:sz w:val="28"/>
          <w:szCs w:val="28"/>
        </w:rPr>
        <w:t>кг</w:t>
      </w:r>
      <w:r w:rsidR="00EE72BA" w:rsidRPr="008C2590">
        <w:rPr>
          <w:rFonts w:ascii="Times New Roman" w:hAnsi="Times New Roman"/>
          <w:sz w:val="28"/>
          <w:szCs w:val="28"/>
        </w:rPr>
        <w:t xml:space="preserve">, габаритные размеры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C2590">
        <w:rPr>
          <w:rFonts w:ascii="Times New Roman" w:hAnsi="Times New Roman"/>
          <w:color w:val="C00000"/>
          <w:sz w:val="28"/>
          <w:szCs w:val="28"/>
        </w:rPr>
        <w:t>мм</w:t>
      </w:r>
      <w:r>
        <w:rPr>
          <w:rFonts w:ascii="Times New Roman" w:hAnsi="Times New Roman"/>
          <w:sz w:val="28"/>
          <w:szCs w:val="28"/>
        </w:rPr>
        <w:t>.</w:t>
      </w:r>
    </w:p>
    <w:p w:rsidR="008C2590" w:rsidRP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  <w:sz w:val="28"/>
          <w:szCs w:val="28"/>
        </w:rPr>
      </w:pPr>
    </w:p>
    <w:p w:rsidR="008C2590" w:rsidRPr="008C2590" w:rsidRDefault="008C2590" w:rsidP="008C2590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С</w:t>
      </w:r>
      <w:r w:rsidR="002419C4"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пецификация</w:t>
      </w:r>
      <w:r w:rsidR="002419C4" w:rsidRPr="008C259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указывается сколько </w:t>
      </w:r>
      <w:r w:rsidR="00EB1583" w:rsidRPr="008C2590">
        <w:rPr>
          <w:rFonts w:ascii="Times New Roman" w:hAnsi="Times New Roman"/>
          <w:sz w:val="28"/>
          <w:szCs w:val="28"/>
        </w:rPr>
        <w:t xml:space="preserve">в конструкции используется всего </w:t>
      </w:r>
      <w:r>
        <w:rPr>
          <w:rFonts w:ascii="Times New Roman" w:hAnsi="Times New Roman"/>
          <w:sz w:val="28"/>
          <w:szCs w:val="28"/>
        </w:rPr>
        <w:t xml:space="preserve">деталей, элементов, </w:t>
      </w:r>
      <w:r w:rsidR="00EB1583" w:rsidRPr="008C2590">
        <w:rPr>
          <w:rFonts w:ascii="Times New Roman" w:hAnsi="Times New Roman"/>
          <w:sz w:val="28"/>
          <w:szCs w:val="28"/>
        </w:rPr>
        <w:t>наименования</w:t>
      </w:r>
      <w:r>
        <w:rPr>
          <w:rFonts w:ascii="Times New Roman" w:hAnsi="Times New Roman"/>
          <w:sz w:val="28"/>
          <w:szCs w:val="28"/>
        </w:rPr>
        <w:t>.</w:t>
      </w:r>
      <w:r w:rsidR="00EB1583" w:rsidRPr="008C2590">
        <w:rPr>
          <w:rFonts w:ascii="Times New Roman" w:hAnsi="Times New Roman"/>
          <w:sz w:val="28"/>
          <w:szCs w:val="28"/>
        </w:rPr>
        <w:t xml:space="preserve"> </w:t>
      </w:r>
    </w:p>
    <w:p w:rsidR="002419C4" w:rsidRPr="008C2590" w:rsidRDefault="008C2590" w:rsidP="008C2590">
      <w:pPr>
        <w:spacing w:line="360" w:lineRule="auto"/>
        <w:ind w:left="851"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К примеру: </w:t>
      </w:r>
      <w:r w:rsidR="00EB1583" w:rsidRPr="008C2590">
        <w:rPr>
          <w:rFonts w:ascii="Times New Roman" w:hAnsi="Times New Roman"/>
          <w:szCs w:val="28"/>
        </w:rPr>
        <w:t xml:space="preserve">элементов, </w:t>
      </w:r>
      <w:r>
        <w:rPr>
          <w:rFonts w:ascii="Times New Roman" w:hAnsi="Times New Roman"/>
          <w:szCs w:val="28"/>
        </w:rPr>
        <w:t xml:space="preserve">22 </w:t>
      </w:r>
      <w:r w:rsidR="00EB1583" w:rsidRPr="008C2590">
        <w:rPr>
          <w:rFonts w:ascii="Times New Roman" w:hAnsi="Times New Roman"/>
          <w:szCs w:val="28"/>
        </w:rPr>
        <w:t xml:space="preserve">основная часть конструкции состоит из труб диаметром 219, 168, 159, </w:t>
      </w:r>
      <w:r w:rsidR="004733E5" w:rsidRPr="008C2590">
        <w:rPr>
          <w:rFonts w:ascii="Times New Roman" w:hAnsi="Times New Roman"/>
          <w:szCs w:val="28"/>
        </w:rPr>
        <w:t>с толщинами с</w:t>
      </w:r>
      <w:r w:rsidR="00E96DE1" w:rsidRPr="008C2590">
        <w:rPr>
          <w:rFonts w:ascii="Times New Roman" w:hAnsi="Times New Roman"/>
          <w:szCs w:val="28"/>
        </w:rPr>
        <w:t>т</w:t>
      </w:r>
      <w:r w:rsidR="004733E5" w:rsidRPr="008C2590">
        <w:rPr>
          <w:rFonts w:ascii="Times New Roman" w:hAnsi="Times New Roman"/>
          <w:szCs w:val="28"/>
        </w:rPr>
        <w:t>енок 10, 8, 7, 4,5 мм, так же в конструкции используется неравнополочный уголок и листовой металл толщиной 20, 10 и 8 мм</w:t>
      </w:r>
      <w:r w:rsidR="002419C4" w:rsidRPr="008C2590">
        <w:rPr>
          <w:rFonts w:ascii="Times New Roman" w:hAnsi="Times New Roman"/>
          <w:szCs w:val="28"/>
        </w:rPr>
        <w:t>;</w:t>
      </w:r>
    </w:p>
    <w:p w:rsidR="008C2590" w:rsidRPr="008C2590" w:rsidRDefault="008C2590" w:rsidP="008C2590">
      <w:pPr>
        <w:pStyle w:val="af0"/>
        <w:rPr>
          <w:rFonts w:ascii="Times New Roman" w:hAnsi="Times New Roman"/>
        </w:rPr>
      </w:pPr>
    </w:p>
    <w:p w:rsidR="008C2590" w:rsidRP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</w:rPr>
      </w:pPr>
    </w:p>
    <w:p w:rsidR="002419C4" w:rsidRPr="008C2590" w:rsidRDefault="008C2590" w:rsidP="008C2590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i/>
          <w:color w:val="0F243E" w:themeColor="text2" w:themeShade="80"/>
          <w:sz w:val="28"/>
          <w:szCs w:val="28"/>
        </w:rPr>
      </w:pPr>
      <w:r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С</w:t>
      </w:r>
      <w:r w:rsidR="002419C4"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варные швы на чертеже</w:t>
      </w:r>
      <w:r w:rsidR="002419C4" w:rsidRPr="008C2590">
        <w:rPr>
          <w:rFonts w:ascii="Times New Roman" w:hAnsi="Times New Roman"/>
          <w:sz w:val="28"/>
          <w:szCs w:val="28"/>
        </w:rPr>
        <w:t xml:space="preserve"> </w:t>
      </w:r>
      <w:r w:rsidR="00EE72BA" w:rsidRPr="008C2590">
        <w:rPr>
          <w:rFonts w:ascii="Times New Roman" w:hAnsi="Times New Roman"/>
          <w:sz w:val="28"/>
          <w:szCs w:val="28"/>
        </w:rPr>
        <w:t>–</w:t>
      </w:r>
      <w:r w:rsidRPr="008C2590">
        <w:rPr>
          <w:rFonts w:ascii="Times New Roman" w:hAnsi="Times New Roman"/>
          <w:sz w:val="28"/>
          <w:szCs w:val="28"/>
        </w:rPr>
        <w:t xml:space="preserve"> </w:t>
      </w:r>
      <w:r w:rsidR="00EE72BA" w:rsidRPr="008C2590">
        <w:rPr>
          <w:rFonts w:ascii="Times New Roman" w:hAnsi="Times New Roman"/>
          <w:sz w:val="28"/>
          <w:szCs w:val="28"/>
        </w:rPr>
        <w:t xml:space="preserve">обозначены в тексте </w:t>
      </w:r>
      <w:r>
        <w:rPr>
          <w:rFonts w:ascii="Times New Roman" w:hAnsi="Times New Roman"/>
          <w:sz w:val="28"/>
          <w:szCs w:val="28"/>
        </w:rPr>
        <w:t xml:space="preserve">как </w:t>
      </w:r>
      <w:r w:rsidR="00EE72BA" w:rsidRPr="008C2590">
        <w:rPr>
          <w:rFonts w:ascii="Times New Roman" w:hAnsi="Times New Roman"/>
          <w:sz w:val="28"/>
          <w:szCs w:val="28"/>
        </w:rPr>
        <w:t xml:space="preserve">примечания. </w:t>
      </w:r>
      <w:r>
        <w:rPr>
          <w:rFonts w:ascii="Times New Roman" w:hAnsi="Times New Roman"/>
          <w:sz w:val="28"/>
          <w:szCs w:val="28"/>
        </w:rPr>
        <w:t xml:space="preserve">Все швы имеют катет в </w:t>
      </w:r>
      <w:r w:rsidR="004733E5" w:rsidRPr="008C2590">
        <w:rPr>
          <w:rFonts w:ascii="Times New Roman" w:hAnsi="Times New Roman"/>
          <w:sz w:val="28"/>
          <w:szCs w:val="28"/>
        </w:rPr>
        <w:t xml:space="preserve">мм. Согласно технических требований все швы </w:t>
      </w:r>
      <w:r>
        <w:rPr>
          <w:rFonts w:ascii="Times New Roman" w:hAnsi="Times New Roman"/>
          <w:sz w:val="28"/>
          <w:szCs w:val="28"/>
        </w:rPr>
        <w:t xml:space="preserve">выполняются - </w:t>
      </w:r>
      <w:r w:rsidRPr="008C2590">
        <w:rPr>
          <w:rFonts w:ascii="Times New Roman" w:hAnsi="Times New Roman"/>
          <w:i/>
          <w:color w:val="0F243E" w:themeColor="text2" w:themeShade="80"/>
          <w:sz w:val="28"/>
          <w:szCs w:val="28"/>
        </w:rPr>
        <w:t xml:space="preserve">указывается процесс сварки </w:t>
      </w:r>
      <w:r w:rsidR="00EE72BA" w:rsidRPr="008C2590">
        <w:rPr>
          <w:rFonts w:ascii="Times New Roman" w:hAnsi="Times New Roman"/>
          <w:i/>
          <w:color w:val="0F243E" w:themeColor="text2" w:themeShade="80"/>
          <w:sz w:val="28"/>
          <w:szCs w:val="28"/>
        </w:rPr>
        <w:t xml:space="preserve"> </w:t>
      </w:r>
      <w:r w:rsidRPr="008C2590">
        <w:rPr>
          <w:rFonts w:ascii="Times New Roman" w:hAnsi="Times New Roman"/>
          <w:i/>
          <w:color w:val="0F243E" w:themeColor="text2" w:themeShade="80"/>
          <w:sz w:val="28"/>
          <w:szCs w:val="28"/>
        </w:rPr>
        <w:t>и сварочные материалы.</w:t>
      </w:r>
    </w:p>
    <w:p w:rsidR="008C2590" w:rsidRP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</w:rPr>
      </w:pPr>
    </w:p>
    <w:p w:rsidR="002419C4" w:rsidRPr="00BA4813" w:rsidRDefault="008C2590" w:rsidP="00BA4813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lastRenderedPageBreak/>
        <w:t>О</w:t>
      </w:r>
      <w:r w:rsidR="002419C4" w:rsidRPr="008C2590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собенности конструкции</w:t>
      </w:r>
      <w:r w:rsidR="002C3B09" w:rsidRPr="008C2590">
        <w:rPr>
          <w:rFonts w:ascii="Times New Roman" w:hAnsi="Times New Roman"/>
          <w:sz w:val="28"/>
          <w:szCs w:val="28"/>
        </w:rPr>
        <w:t>: данная конструкция имеет присоединяемые детали, допуски формы, точности и расположения поверхности отсутс</w:t>
      </w:r>
      <w:r w:rsidR="00E96DE1" w:rsidRPr="008C2590">
        <w:rPr>
          <w:rFonts w:ascii="Times New Roman" w:hAnsi="Times New Roman"/>
          <w:sz w:val="28"/>
          <w:szCs w:val="28"/>
        </w:rPr>
        <w:t>т</w:t>
      </w:r>
      <w:r w:rsidR="002C3B09" w:rsidRPr="008C2590">
        <w:rPr>
          <w:rFonts w:ascii="Times New Roman" w:hAnsi="Times New Roman"/>
          <w:sz w:val="28"/>
          <w:szCs w:val="28"/>
        </w:rPr>
        <w:t>вуют</w:t>
      </w:r>
      <w:r w:rsidR="00830028" w:rsidRPr="008C2590">
        <w:rPr>
          <w:rFonts w:ascii="Times New Roman" w:hAnsi="Times New Roman"/>
          <w:sz w:val="28"/>
          <w:szCs w:val="28"/>
        </w:rPr>
        <w:t>,</w:t>
      </w:r>
      <w:r w:rsidR="002C3B09" w:rsidRPr="008C2590">
        <w:rPr>
          <w:rFonts w:ascii="Times New Roman" w:hAnsi="Times New Roman"/>
          <w:sz w:val="28"/>
          <w:szCs w:val="28"/>
        </w:rPr>
        <w:t xml:space="preserve"> и по умолчанию принимаются по 14 квалитету. </w:t>
      </w:r>
      <w:r w:rsidR="00BA4813">
        <w:rPr>
          <w:rFonts w:ascii="Times New Roman" w:hAnsi="Times New Roman"/>
          <w:sz w:val="28"/>
          <w:szCs w:val="28"/>
        </w:rPr>
        <w:t>(</w:t>
      </w:r>
      <w:r w:rsidR="00BA4813" w:rsidRPr="00EC30A1">
        <w:rPr>
          <w:rFonts w:ascii="Times New Roman" w:hAnsi="Times New Roman"/>
          <w:i/>
          <w:sz w:val="16"/>
          <w:szCs w:val="16"/>
        </w:rPr>
        <w:t xml:space="preserve">ДОПУСКИ ДЛЯ НОМИНАЛЬНЫХ РАЗМЕРОВ ПО </w:t>
      </w:r>
      <w:r w:rsidR="00BA4813" w:rsidRPr="00EC30A1">
        <w:rPr>
          <w:rFonts w:ascii="Times New Roman" w:hAnsi="Times New Roman"/>
          <w:i/>
          <w:color w:val="C00000"/>
          <w:sz w:val="16"/>
          <w:szCs w:val="16"/>
          <w:highlight w:val="yellow"/>
        </w:rPr>
        <w:t>ГОСТ 25346</w:t>
      </w:r>
      <w:r w:rsidR="00BA4813" w:rsidRPr="00EC30A1">
        <w:rPr>
          <w:rFonts w:ascii="Times New Roman" w:hAnsi="Times New Roman"/>
          <w:i/>
          <w:color w:val="C00000"/>
          <w:sz w:val="16"/>
          <w:szCs w:val="16"/>
        </w:rPr>
        <w:t>,</w:t>
      </w:r>
      <w:r w:rsidR="00BA4813" w:rsidRPr="00EC30A1">
        <w:rPr>
          <w:rFonts w:ascii="Times New Roman" w:hAnsi="Times New Roman"/>
          <w:i/>
          <w:sz w:val="16"/>
          <w:szCs w:val="16"/>
        </w:rPr>
        <w:t xml:space="preserve"> КВАЛИТЕТЫ, </w:t>
      </w:r>
      <w:r w:rsidR="00BA4813" w:rsidRPr="00EC30A1">
        <w:rPr>
          <w:rFonts w:ascii="Times New Roman" w:hAnsi="Times New Roman"/>
          <w:i/>
          <w:color w:val="C00000"/>
          <w:sz w:val="16"/>
          <w:szCs w:val="16"/>
        </w:rPr>
        <w:t>СТЕПЕНИ ТОЧНОСТИ</w:t>
      </w:r>
      <w:r w:rsidR="00BA4813">
        <w:rPr>
          <w:rFonts w:ascii="Times New Roman" w:hAnsi="Times New Roman"/>
          <w:sz w:val="28"/>
          <w:szCs w:val="28"/>
        </w:rPr>
        <w:t xml:space="preserve">) </w:t>
      </w:r>
      <w:r w:rsidR="002C3B09" w:rsidRPr="00BA4813">
        <w:rPr>
          <w:rFonts w:ascii="Times New Roman" w:hAnsi="Times New Roman"/>
          <w:sz w:val="28"/>
          <w:szCs w:val="28"/>
        </w:rPr>
        <w:t>Сварная конструкция должна иметь</w:t>
      </w:r>
      <w:r w:rsidR="002C3B09" w:rsidRPr="00EC30A1">
        <w:rPr>
          <w:rFonts w:ascii="Times New Roman" w:hAnsi="Times New Roman"/>
          <w:i/>
          <w:sz w:val="28"/>
          <w:szCs w:val="28"/>
        </w:rPr>
        <w:t xml:space="preserve"> </w:t>
      </w:r>
      <w:r w:rsidR="004733E5" w:rsidRPr="00EC30A1">
        <w:rPr>
          <w:rFonts w:ascii="Times New Roman" w:hAnsi="Times New Roman"/>
          <w:i/>
          <w:color w:val="FF0000"/>
          <w:sz w:val="28"/>
          <w:szCs w:val="28"/>
        </w:rPr>
        <w:t>вальцованные</w:t>
      </w:r>
      <w:r w:rsidR="004733E5" w:rsidRPr="00EC30A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733E5" w:rsidRPr="00BA4813">
        <w:rPr>
          <w:rFonts w:ascii="Times New Roman" w:hAnsi="Times New Roman"/>
          <w:sz w:val="28"/>
          <w:szCs w:val="28"/>
        </w:rPr>
        <w:t>края для сборки на монтаже</w:t>
      </w:r>
      <w:r w:rsidR="004733E5" w:rsidRPr="00BA4813">
        <w:rPr>
          <w:rFonts w:ascii="Times New Roman" w:hAnsi="Times New Roman"/>
          <w:i/>
          <w:sz w:val="28"/>
          <w:szCs w:val="28"/>
        </w:rPr>
        <w:t>. Для заготовительных операций</w:t>
      </w:r>
      <w:r w:rsidR="00830028" w:rsidRPr="00BA4813">
        <w:rPr>
          <w:rFonts w:ascii="Times New Roman" w:hAnsi="Times New Roman"/>
          <w:i/>
          <w:sz w:val="28"/>
          <w:szCs w:val="28"/>
        </w:rPr>
        <w:t xml:space="preserve"> необходима машина 250-Л</w:t>
      </w:r>
      <w:r w:rsidR="002419C4" w:rsidRPr="00BA4813">
        <w:rPr>
          <w:rFonts w:ascii="Times New Roman" w:hAnsi="Times New Roman"/>
          <w:i/>
          <w:sz w:val="28"/>
          <w:szCs w:val="28"/>
        </w:rPr>
        <w:t>;</w:t>
      </w:r>
    </w:p>
    <w:p w:rsidR="008C2590" w:rsidRPr="008C2590" w:rsidRDefault="008C2590" w:rsidP="008C2590">
      <w:pPr>
        <w:pStyle w:val="af0"/>
        <w:rPr>
          <w:rFonts w:ascii="Times New Roman" w:hAnsi="Times New Roman"/>
        </w:rPr>
      </w:pPr>
    </w:p>
    <w:p w:rsidR="008C2590" w:rsidRP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</w:rPr>
      </w:pPr>
    </w:p>
    <w:p w:rsidR="00830028" w:rsidRPr="00BA4813" w:rsidRDefault="00BA4813" w:rsidP="008C2590">
      <w:pPr>
        <w:pStyle w:val="af0"/>
        <w:numPr>
          <w:ilvl w:val="0"/>
          <w:numId w:val="3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BA4813">
        <w:rPr>
          <w:rFonts w:ascii="Times New Roman" w:hAnsi="Times New Roman"/>
          <w:b/>
          <w:i/>
          <w:color w:val="0F243E" w:themeColor="text2" w:themeShade="80"/>
          <w:sz w:val="28"/>
          <w:szCs w:val="28"/>
        </w:rPr>
        <w:t>Основной материал</w:t>
      </w:r>
      <w:r w:rsidRPr="00BA4813">
        <w:rPr>
          <w:rFonts w:ascii="Times New Roman" w:hAnsi="Times New Roman"/>
          <w:sz w:val="28"/>
          <w:szCs w:val="28"/>
        </w:rPr>
        <w:t xml:space="preserve"> – из которого будет собираться конструкция. (к примеру: м</w:t>
      </w:r>
      <w:r w:rsidR="00830028" w:rsidRPr="00BA4813">
        <w:rPr>
          <w:rFonts w:ascii="Times New Roman" w:hAnsi="Times New Roman"/>
          <w:sz w:val="28"/>
          <w:szCs w:val="28"/>
        </w:rPr>
        <w:t xml:space="preserve">атериал всех деталей </w:t>
      </w:r>
      <w:r>
        <w:rPr>
          <w:rFonts w:ascii="Times New Roman" w:hAnsi="Times New Roman"/>
          <w:sz w:val="28"/>
          <w:szCs w:val="28"/>
        </w:rPr>
        <w:t xml:space="preserve">- </w:t>
      </w:r>
      <w:r w:rsidR="00830028" w:rsidRPr="00BA4813">
        <w:rPr>
          <w:rFonts w:ascii="Times New Roman" w:hAnsi="Times New Roman"/>
          <w:sz w:val="28"/>
          <w:szCs w:val="28"/>
        </w:rPr>
        <w:t xml:space="preserve">сталь </w:t>
      </w:r>
      <w:r w:rsidR="00830028" w:rsidRPr="00BA4813">
        <w:rPr>
          <w:rFonts w:ascii="Times New Roman" w:hAnsi="Times New Roman"/>
          <w:i/>
          <w:color w:val="C00000"/>
          <w:sz w:val="28"/>
          <w:szCs w:val="28"/>
        </w:rPr>
        <w:t>ВСт3пс</w:t>
      </w:r>
      <w:r w:rsidR="00830028" w:rsidRPr="00BA4813">
        <w:rPr>
          <w:rFonts w:ascii="Times New Roman" w:hAnsi="Times New Roman"/>
          <w:sz w:val="28"/>
          <w:szCs w:val="28"/>
        </w:rPr>
        <w:t xml:space="preserve"> по </w:t>
      </w:r>
      <w:r w:rsidR="00830028" w:rsidRPr="00BA4813">
        <w:rPr>
          <w:rFonts w:ascii="Times New Roman" w:hAnsi="Times New Roman"/>
          <w:color w:val="C00000"/>
          <w:sz w:val="24"/>
          <w:szCs w:val="24"/>
          <w:highlight w:val="yellow"/>
        </w:rPr>
        <w:t>ГОСТ 380-71</w:t>
      </w:r>
      <w:r w:rsidR="00830028" w:rsidRPr="00BA4813">
        <w:rPr>
          <w:rFonts w:ascii="Times New Roman" w:hAnsi="Times New Roman"/>
          <w:sz w:val="28"/>
          <w:szCs w:val="28"/>
        </w:rPr>
        <w:t>.</w:t>
      </w:r>
    </w:p>
    <w:p w:rsidR="008C2590" w:rsidRDefault="008C2590" w:rsidP="008C2590">
      <w:pPr>
        <w:pStyle w:val="af0"/>
        <w:spacing w:line="360" w:lineRule="auto"/>
        <w:ind w:left="1991"/>
        <w:rPr>
          <w:rFonts w:ascii="Times New Roman" w:hAnsi="Times New Roman"/>
        </w:rPr>
      </w:pPr>
    </w:p>
    <w:p w:rsidR="008C2590" w:rsidRPr="008C2590" w:rsidRDefault="00FA1B6F" w:rsidP="00BA4813">
      <w:pPr>
        <w:pStyle w:val="af0"/>
        <w:spacing w:line="360" w:lineRule="auto"/>
        <w:ind w:left="1991"/>
        <w:rPr>
          <w:rFonts w:ascii="Times New Roman" w:hAnsi="Times New Roman"/>
        </w:rPr>
      </w:pPr>
      <w:r w:rsidRPr="004E74D5"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8.5pt;height:127.5pt">
            <v:imagedata r:id="rId9" o:title="metallicheskie-fermy"/>
          </v:shape>
        </w:pict>
      </w:r>
    </w:p>
    <w:p w:rsidR="000B6D8D" w:rsidRDefault="000B6D8D" w:rsidP="00E76E0B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BA4813" w:rsidRDefault="00830028" w:rsidP="00E76E0B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b/>
          <w:i w:val="0"/>
          <w:color w:val="C00000"/>
        </w:rPr>
        <w:t>Металлическая ферма</w:t>
      </w:r>
      <w:r w:rsidRPr="00830028">
        <w:rPr>
          <w:rFonts w:ascii="Times New Roman" w:hAnsi="Times New Roman"/>
          <w:i w:val="0"/>
        </w:rPr>
        <w:t xml:space="preserve"> представляет собой систему стержней, как правило, прямолинейных, которые связанны друг с другом в местах узлов и формируют геометрически устойчивую конструкци</w:t>
      </w:r>
      <w:r w:rsidR="00AA2AA5">
        <w:rPr>
          <w:rFonts w:ascii="Times New Roman" w:hAnsi="Times New Roman"/>
          <w:i w:val="0"/>
        </w:rPr>
        <w:t>ю</w:t>
      </w:r>
      <w:r w:rsidR="00BA4813">
        <w:rPr>
          <w:rFonts w:ascii="Times New Roman" w:hAnsi="Times New Roman"/>
          <w:i w:val="0"/>
        </w:rPr>
        <w:t>.</w:t>
      </w:r>
    </w:p>
    <w:p w:rsidR="002C3B09" w:rsidRDefault="00830028" w:rsidP="00E76E0B">
      <w:pPr>
        <w:spacing w:line="360" w:lineRule="auto"/>
        <w:ind w:firstLine="851"/>
        <w:rPr>
          <w:rFonts w:ascii="Times New Roman" w:hAnsi="Times New Roman"/>
          <w:i w:val="0"/>
        </w:rPr>
      </w:pPr>
      <w:r w:rsidRPr="00830028">
        <w:rPr>
          <w:rFonts w:ascii="Times New Roman" w:hAnsi="Times New Roman"/>
          <w:i w:val="0"/>
        </w:rPr>
        <w:t xml:space="preserve">При условии, что нагрузка прикладывается в зоне узлов и оси частей фермы перекрещивается в 1 точке – в центре узла, жесткость узла незначительно воздействует на работу всей конструкции и чаще всего их допустимо рассматривать как узлы шарнирные. </w:t>
      </w:r>
    </w:p>
    <w:p w:rsidR="00BA4813" w:rsidRDefault="00BA4813" w:rsidP="00E76E0B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Default="00BA4813" w:rsidP="00E76E0B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Default="00BA4813" w:rsidP="00BA4813">
      <w:pPr>
        <w:spacing w:line="360" w:lineRule="auto"/>
        <w:ind w:firstLine="851"/>
        <w:jc w:val="center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b/>
          <w:i w:val="0"/>
          <w:color w:val="C00000"/>
        </w:rPr>
        <w:lastRenderedPageBreak/>
        <w:t>Стропильная ферма</w:t>
      </w:r>
      <w:r w:rsidRPr="00BA4813">
        <w:rPr>
          <w:rFonts w:ascii="Times New Roman" w:hAnsi="Times New Roman"/>
          <w:i w:val="0"/>
        </w:rPr>
        <w:t xml:space="preserve"> - это </w:t>
      </w:r>
      <w:r w:rsidRPr="00BA4813">
        <w:rPr>
          <w:rFonts w:ascii="Times New Roman" w:hAnsi="Times New Roman"/>
          <w:i w:val="0"/>
          <w:highlight w:val="yellow"/>
        </w:rPr>
        <w:t>совокупность</w:t>
      </w:r>
      <w:r w:rsidRPr="00BA4813">
        <w:rPr>
          <w:rFonts w:ascii="Times New Roman" w:hAnsi="Times New Roman"/>
          <w:i w:val="0"/>
        </w:rPr>
        <w:t xml:space="preserve"> элементов конструкции (</w:t>
      </w:r>
      <w:r w:rsidRPr="00EC30A1">
        <w:rPr>
          <w:rFonts w:ascii="Times New Roman" w:hAnsi="Times New Roman"/>
        </w:rPr>
        <w:t>раскосов, стоек, контробрешетки, обрешетки и так далее</w:t>
      </w:r>
      <w:r w:rsidRPr="00BA4813">
        <w:rPr>
          <w:rFonts w:ascii="Times New Roman" w:hAnsi="Times New Roman"/>
          <w:i w:val="0"/>
        </w:rPr>
        <w:t xml:space="preserve">), составляющих </w:t>
      </w:r>
      <w:r w:rsidRPr="00EC30A1">
        <w:rPr>
          <w:rFonts w:ascii="Times New Roman" w:hAnsi="Times New Roman"/>
          <w:i w:val="0"/>
          <w:highlight w:val="yellow"/>
        </w:rPr>
        <w:t>скелет (остов)</w:t>
      </w:r>
      <w:r w:rsidRPr="00BA4813">
        <w:rPr>
          <w:rFonts w:ascii="Times New Roman" w:hAnsi="Times New Roman"/>
          <w:i w:val="0"/>
        </w:rPr>
        <w:t xml:space="preserve"> кровли.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i w:val="0"/>
        </w:rPr>
        <w:t xml:space="preserve">Стропильная ферма представляет собой целый ряд конструктивных особенностей, которые </w:t>
      </w:r>
      <w:r w:rsidRPr="00BA4813">
        <w:rPr>
          <w:rFonts w:ascii="Times New Roman" w:hAnsi="Times New Roman"/>
          <w:i w:val="0"/>
          <w:highlight w:val="yellow"/>
        </w:rPr>
        <w:t>необходимо учитывать</w:t>
      </w:r>
      <w:r w:rsidRPr="00BA4813">
        <w:rPr>
          <w:rFonts w:ascii="Times New Roman" w:hAnsi="Times New Roman"/>
          <w:i w:val="0"/>
        </w:rPr>
        <w:t xml:space="preserve"> для того, чтобы не совершать </w:t>
      </w:r>
      <w:r w:rsidRPr="00BA4813">
        <w:rPr>
          <w:rFonts w:ascii="Times New Roman" w:hAnsi="Times New Roman"/>
          <w:b/>
          <w:i w:val="0"/>
          <w:color w:val="C00000"/>
        </w:rPr>
        <w:t>ошибок</w:t>
      </w:r>
      <w:r w:rsidRPr="00BA4813">
        <w:rPr>
          <w:rFonts w:ascii="Times New Roman" w:hAnsi="Times New Roman"/>
          <w:i w:val="0"/>
        </w:rPr>
        <w:t xml:space="preserve"> при сборке и монтаже кровли.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EC30A1">
        <w:rPr>
          <w:rFonts w:ascii="Times New Roman" w:hAnsi="Times New Roman"/>
        </w:rPr>
        <w:t>Ферменная</w:t>
      </w:r>
      <w:r w:rsidRPr="00BA4813">
        <w:rPr>
          <w:rFonts w:ascii="Times New Roman" w:hAnsi="Times New Roman"/>
          <w:i w:val="0"/>
        </w:rPr>
        <w:t xml:space="preserve"> кровля может быть выполнена в виде решетки, основная часть которой превосходит ее высоту в разы. По форме она представляет собой </w:t>
      </w:r>
      <w:r w:rsidRPr="00EC30A1">
        <w:rPr>
          <w:rFonts w:ascii="Times New Roman" w:hAnsi="Times New Roman"/>
        </w:rPr>
        <w:t>многоугольник</w:t>
      </w:r>
      <w:r w:rsidRPr="00BA4813">
        <w:rPr>
          <w:rFonts w:ascii="Times New Roman" w:hAnsi="Times New Roman"/>
          <w:i w:val="0"/>
        </w:rPr>
        <w:t xml:space="preserve">, чаще всего – </w:t>
      </w:r>
      <w:r w:rsidRPr="00BA4813">
        <w:rPr>
          <w:rFonts w:ascii="Times New Roman" w:hAnsi="Times New Roman"/>
          <w:i w:val="0"/>
          <w:highlight w:val="yellow"/>
        </w:rPr>
        <w:t>треугольник или полусферу.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i w:val="0"/>
        </w:rPr>
        <w:t xml:space="preserve">Висячая стропильная ферма опирается лишь на </w:t>
      </w:r>
      <w:r w:rsidRPr="00BA4813">
        <w:rPr>
          <w:rFonts w:ascii="Times New Roman" w:hAnsi="Times New Roman"/>
          <w:b/>
          <w:color w:val="C00000"/>
        </w:rPr>
        <w:t>две точки упора</w:t>
      </w:r>
      <w:r w:rsidRPr="00BA4813">
        <w:rPr>
          <w:rFonts w:ascii="Times New Roman" w:hAnsi="Times New Roman"/>
          <w:i w:val="0"/>
        </w:rPr>
        <w:t xml:space="preserve">, находящиеся по краям без опор промежуточных. Опорой ее нижним концам служат стены, верхние же концы сходятся друг с другом на коньке кровли. И верхние и нижние концы </w:t>
      </w:r>
      <w:r w:rsidRPr="00BA4813">
        <w:rPr>
          <w:rFonts w:ascii="Times New Roman" w:hAnsi="Times New Roman"/>
          <w:b/>
          <w:color w:val="C00000"/>
        </w:rPr>
        <w:t>работают на изгиб и сжатие.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i w:val="0"/>
        </w:rPr>
        <w:t xml:space="preserve">Стропильные фермы чаще всего устанавливаются в помещениях, имеющих большие пролеты и там, где отсутствует дополнительный упор. В итоге получается довольное большое </w:t>
      </w:r>
      <w:r w:rsidRPr="00BA4813">
        <w:rPr>
          <w:rFonts w:ascii="Times New Roman" w:hAnsi="Times New Roman"/>
          <w:b/>
          <w:color w:val="C00000"/>
          <w:highlight w:val="yellow"/>
        </w:rPr>
        <w:t>распирающее горизонтальное усилие</w:t>
      </w:r>
      <w:r w:rsidRPr="00BA4813">
        <w:rPr>
          <w:rFonts w:ascii="Times New Roman" w:hAnsi="Times New Roman"/>
          <w:i w:val="0"/>
        </w:rPr>
        <w:t xml:space="preserve">, передающееся стенам. Способ соединения </w:t>
      </w:r>
      <w:r w:rsidRPr="00BA4813">
        <w:rPr>
          <w:rFonts w:ascii="Times New Roman" w:hAnsi="Times New Roman"/>
        </w:rPr>
        <w:t>ног</w:t>
      </w:r>
      <w:r w:rsidRPr="00BA4813">
        <w:rPr>
          <w:rFonts w:ascii="Times New Roman" w:hAnsi="Times New Roman"/>
          <w:i w:val="0"/>
        </w:rPr>
        <w:t xml:space="preserve"> стропильной фермы зависит от того, </w:t>
      </w:r>
      <w:r w:rsidRPr="00466231">
        <w:rPr>
          <w:rFonts w:ascii="Times New Roman" w:hAnsi="Times New Roman"/>
          <w:i w:val="0"/>
          <w:highlight w:val="yellow"/>
        </w:rPr>
        <w:t>какой</w:t>
      </w:r>
      <w:r w:rsidRPr="00BA4813">
        <w:rPr>
          <w:rFonts w:ascii="Times New Roman" w:hAnsi="Times New Roman"/>
          <w:i w:val="0"/>
        </w:rPr>
        <w:t xml:space="preserve"> </w:t>
      </w:r>
      <w:r w:rsidRPr="00466231">
        <w:rPr>
          <w:rFonts w:ascii="Times New Roman" w:hAnsi="Times New Roman"/>
          <w:i w:val="0"/>
          <w:highlight w:val="yellow"/>
        </w:rPr>
        <w:t>ширины перекрываемое пространство</w:t>
      </w:r>
      <w:r w:rsidRPr="00BA4813">
        <w:rPr>
          <w:rFonts w:ascii="Times New Roman" w:hAnsi="Times New Roman"/>
          <w:i w:val="0"/>
        </w:rPr>
        <w:t xml:space="preserve">, каково его назначение, а также какова величина нагрузки, действующей </w:t>
      </w:r>
      <w:r w:rsidRPr="00BA4813">
        <w:rPr>
          <w:rFonts w:ascii="Times New Roman" w:hAnsi="Times New Roman"/>
        </w:rPr>
        <w:t>на ноги</w:t>
      </w:r>
      <w:r w:rsidRPr="00BA4813">
        <w:rPr>
          <w:rFonts w:ascii="Times New Roman" w:hAnsi="Times New Roman"/>
          <w:i w:val="0"/>
        </w:rPr>
        <w:t xml:space="preserve"> стропильной фермы. Для того чтобы устранить прогибы применяется </w:t>
      </w:r>
      <w:r w:rsidRPr="00BA4813">
        <w:rPr>
          <w:rFonts w:ascii="Times New Roman" w:hAnsi="Times New Roman"/>
          <w:b/>
          <w:color w:val="C00000"/>
          <w:highlight w:val="yellow"/>
        </w:rPr>
        <w:t>ригель</w:t>
      </w:r>
      <w:r w:rsidRPr="00BA4813">
        <w:rPr>
          <w:rFonts w:ascii="Times New Roman" w:hAnsi="Times New Roman"/>
          <w:b/>
        </w:rPr>
        <w:t>.</w:t>
      </w:r>
    </w:p>
    <w:p w:rsid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FA1B6F" w:rsidP="00BA4813">
      <w:pPr>
        <w:spacing w:line="360" w:lineRule="auto"/>
        <w:ind w:firstLine="851"/>
        <w:jc w:val="center"/>
        <w:rPr>
          <w:rFonts w:ascii="Times New Roman" w:hAnsi="Times New Roman"/>
          <w:i w:val="0"/>
        </w:rPr>
      </w:pPr>
      <w:r w:rsidRPr="004E74D5">
        <w:rPr>
          <w:rFonts w:ascii="Times New Roman" w:hAnsi="Times New Roman"/>
          <w:i w:val="0"/>
        </w:rPr>
        <w:lastRenderedPageBreak/>
        <w:pict>
          <v:shape id="_x0000_i1026" type="#_x0000_t75" style="width:375pt;height:165pt">
            <v:imagedata r:id="rId10" o:title="stropilnaya-ferma"/>
          </v:shape>
        </w:pic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EC30A1">
        <w:rPr>
          <w:rFonts w:ascii="Times New Roman" w:hAnsi="Times New Roman"/>
          <w:i w:val="0"/>
          <w:color w:val="943634" w:themeColor="accent2" w:themeShade="BF"/>
        </w:rPr>
        <w:t>Стропильные фермы</w:t>
      </w:r>
      <w:r w:rsidRPr="00BA4813">
        <w:rPr>
          <w:rFonts w:ascii="Times New Roman" w:hAnsi="Times New Roman"/>
          <w:i w:val="0"/>
        </w:rPr>
        <w:t xml:space="preserve"> очень часто изготавливаются в виде треугольника. Это объясняется тем, что </w:t>
      </w:r>
      <w:r w:rsidRPr="00466231">
        <w:rPr>
          <w:rFonts w:ascii="Times New Roman" w:hAnsi="Times New Roman"/>
          <w:b/>
          <w:color w:val="C00000"/>
        </w:rPr>
        <w:t>треугольник</w:t>
      </w:r>
      <w:r w:rsidRPr="00BA4813">
        <w:rPr>
          <w:rFonts w:ascii="Times New Roman" w:hAnsi="Times New Roman"/>
          <w:i w:val="0"/>
        </w:rPr>
        <w:t xml:space="preserve"> </w:t>
      </w:r>
      <w:r w:rsidRPr="00BA4813">
        <w:rPr>
          <w:rFonts w:ascii="Times New Roman" w:hAnsi="Times New Roman"/>
          <w:i w:val="0"/>
          <w:highlight w:val="yellow"/>
        </w:rPr>
        <w:t>обеспечивает необходимую неизменяемость и жесткость конструкции.</w:t>
      </w:r>
      <w:r w:rsidRPr="00BA4813">
        <w:rPr>
          <w:rFonts w:ascii="Times New Roman" w:hAnsi="Times New Roman"/>
          <w:i w:val="0"/>
        </w:rPr>
        <w:t xml:space="preserve"> Подобные фермы представляют собой </w:t>
      </w:r>
      <w:r w:rsidRPr="00BA4813">
        <w:rPr>
          <w:rFonts w:ascii="Times New Roman" w:hAnsi="Times New Roman"/>
          <w:i w:val="0"/>
          <w:highlight w:val="yellow"/>
        </w:rPr>
        <w:t>набор треугольников (стрежней)</w:t>
      </w:r>
      <w:r w:rsidRPr="00BA4813">
        <w:rPr>
          <w:rFonts w:ascii="Times New Roman" w:hAnsi="Times New Roman"/>
          <w:i w:val="0"/>
        </w:rPr>
        <w:t xml:space="preserve"> в решетчатой </w:t>
      </w:r>
      <w:r w:rsidRPr="00BA4813">
        <w:rPr>
          <w:rFonts w:ascii="Times New Roman" w:hAnsi="Times New Roman"/>
          <w:i w:val="0"/>
          <w:highlight w:val="yellow"/>
        </w:rPr>
        <w:t>связке</w:t>
      </w:r>
      <w:r w:rsidRPr="00BA4813">
        <w:rPr>
          <w:rFonts w:ascii="Times New Roman" w:hAnsi="Times New Roman"/>
          <w:i w:val="0"/>
        </w:rPr>
        <w:t xml:space="preserve">. Они применяются в тех случаях, когда необходимо произвести перекрытие пролетов </w:t>
      </w:r>
      <w:r w:rsidRPr="00BA4813">
        <w:rPr>
          <w:rFonts w:ascii="Times New Roman" w:hAnsi="Times New Roman"/>
          <w:i w:val="0"/>
          <w:highlight w:val="yellow"/>
        </w:rPr>
        <w:t>большой ширины.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i w:val="0"/>
          <w:highlight w:val="yellow"/>
        </w:rPr>
        <w:t>Стержни</w:t>
      </w:r>
      <w:r w:rsidRPr="00BA4813">
        <w:rPr>
          <w:rFonts w:ascii="Times New Roman" w:hAnsi="Times New Roman"/>
          <w:i w:val="0"/>
        </w:rPr>
        <w:t xml:space="preserve"> стропильной системы, находящиеся в верхней ее части, называются </w:t>
      </w:r>
      <w:r w:rsidRPr="00BA4813">
        <w:rPr>
          <w:rFonts w:ascii="Times New Roman" w:hAnsi="Times New Roman"/>
          <w:i w:val="0"/>
          <w:highlight w:val="yellow"/>
        </w:rPr>
        <w:t>верхним поясом</w:t>
      </w:r>
      <w:r w:rsidRPr="00BA4813">
        <w:rPr>
          <w:rFonts w:ascii="Times New Roman" w:hAnsi="Times New Roman"/>
          <w:i w:val="0"/>
        </w:rPr>
        <w:t xml:space="preserve">. Стержень, расположенный в нижней части фермы, называется </w:t>
      </w:r>
      <w:r w:rsidRPr="00BA4813">
        <w:rPr>
          <w:rFonts w:ascii="Times New Roman" w:hAnsi="Times New Roman"/>
          <w:i w:val="0"/>
          <w:highlight w:val="yellow"/>
        </w:rPr>
        <w:t>нижним поясом</w:t>
      </w:r>
      <w:r w:rsidRPr="00BA4813">
        <w:rPr>
          <w:rFonts w:ascii="Times New Roman" w:hAnsi="Times New Roman"/>
          <w:i w:val="0"/>
        </w:rPr>
        <w:t xml:space="preserve">. Внутренние стержни, расположенные вертикально, называются </w:t>
      </w:r>
      <w:r w:rsidRPr="00BA4813">
        <w:rPr>
          <w:rFonts w:ascii="Times New Roman" w:hAnsi="Times New Roman"/>
          <w:i w:val="0"/>
          <w:highlight w:val="yellow"/>
        </w:rPr>
        <w:t>стойками,</w:t>
      </w:r>
      <w:r w:rsidRPr="00BA4813">
        <w:rPr>
          <w:rFonts w:ascii="Times New Roman" w:hAnsi="Times New Roman"/>
          <w:i w:val="0"/>
        </w:rPr>
        <w:t xml:space="preserve"> наклонные стержни - </w:t>
      </w:r>
      <w:r w:rsidRPr="00BA4813">
        <w:rPr>
          <w:rFonts w:ascii="Times New Roman" w:hAnsi="Times New Roman"/>
          <w:i w:val="0"/>
          <w:highlight w:val="yellow"/>
        </w:rPr>
        <w:t>раскосами</w:t>
      </w:r>
      <w:r w:rsidRPr="00BA4813">
        <w:rPr>
          <w:rFonts w:ascii="Times New Roman" w:hAnsi="Times New Roman"/>
          <w:i w:val="0"/>
        </w:rPr>
        <w:t xml:space="preserve">. В совокупности эти стержни образуют </w:t>
      </w:r>
      <w:r w:rsidRPr="00BA4813">
        <w:rPr>
          <w:rFonts w:ascii="Times New Roman" w:hAnsi="Times New Roman"/>
          <w:i w:val="0"/>
          <w:highlight w:val="yellow"/>
        </w:rPr>
        <w:t>решетку</w:t>
      </w:r>
      <w:r w:rsidRPr="00BA4813">
        <w:rPr>
          <w:rFonts w:ascii="Times New Roman" w:hAnsi="Times New Roman"/>
          <w:i w:val="0"/>
        </w:rPr>
        <w:t>.</w:t>
      </w:r>
    </w:p>
    <w:p w:rsidR="00BA4813" w:rsidRP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Default="00BA4813" w:rsidP="00BA4813">
      <w:pPr>
        <w:spacing w:line="360" w:lineRule="auto"/>
        <w:ind w:firstLine="851"/>
        <w:rPr>
          <w:rFonts w:ascii="Times New Roman" w:hAnsi="Times New Roman"/>
          <w:i w:val="0"/>
        </w:rPr>
      </w:pPr>
      <w:r w:rsidRPr="00BA4813">
        <w:rPr>
          <w:rFonts w:ascii="Times New Roman" w:hAnsi="Times New Roman"/>
          <w:i w:val="0"/>
        </w:rPr>
        <w:t xml:space="preserve">При монтаже фермы необходимо </w:t>
      </w:r>
      <w:r w:rsidRPr="00BA4813">
        <w:rPr>
          <w:rFonts w:ascii="Times New Roman" w:hAnsi="Times New Roman"/>
          <w:b/>
          <w:color w:val="C00000"/>
          <w:highlight w:val="yellow"/>
        </w:rPr>
        <w:t>рассчитывать нагрузки</w:t>
      </w:r>
      <w:r w:rsidRPr="00BA4813">
        <w:rPr>
          <w:rFonts w:ascii="Times New Roman" w:hAnsi="Times New Roman"/>
          <w:i w:val="0"/>
        </w:rPr>
        <w:t xml:space="preserve"> на монтажные углы и стены отдельно. Чаще всего, </w:t>
      </w:r>
      <w:r w:rsidRPr="00BA4813">
        <w:rPr>
          <w:rFonts w:ascii="Times New Roman" w:hAnsi="Times New Roman"/>
          <w:i w:val="0"/>
          <w:highlight w:val="yellow"/>
        </w:rPr>
        <w:t>часть нагрузки передается на перегородки</w:t>
      </w:r>
      <w:r w:rsidRPr="00BA4813">
        <w:rPr>
          <w:rFonts w:ascii="Times New Roman" w:hAnsi="Times New Roman"/>
          <w:i w:val="0"/>
        </w:rPr>
        <w:t xml:space="preserve"> стен как </w:t>
      </w:r>
      <w:r w:rsidRPr="00BA4813">
        <w:rPr>
          <w:rFonts w:ascii="Times New Roman" w:hAnsi="Times New Roman"/>
          <w:color w:val="C00000"/>
        </w:rPr>
        <w:t>распирающее усилие</w:t>
      </w:r>
      <w:r w:rsidRPr="00BA4813">
        <w:rPr>
          <w:rFonts w:ascii="Times New Roman" w:hAnsi="Times New Roman"/>
          <w:i w:val="0"/>
        </w:rPr>
        <w:t xml:space="preserve">. Использование ферм допускает лишь возникновение нагрузки, передающейся на </w:t>
      </w:r>
      <w:r w:rsidRPr="00BA4813">
        <w:rPr>
          <w:rFonts w:ascii="Times New Roman" w:hAnsi="Times New Roman"/>
          <w:color w:val="C00000"/>
        </w:rPr>
        <w:t>опоры.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466231" w:rsidRDefault="0046623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0B6D8D" w:rsidRDefault="000B6D8D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0B6D8D" w:rsidRDefault="000B6D8D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0B6D8D" w:rsidRDefault="000B6D8D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0B6D8D" w:rsidRDefault="000B6D8D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0B6D8D" w:rsidRDefault="000B6D8D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  <w:r w:rsidRPr="00BA4813">
        <w:rPr>
          <w:rFonts w:ascii="Times New Roman" w:hAnsi="Times New Roman"/>
          <w:b/>
          <w:color w:val="C00000"/>
        </w:rPr>
        <w:lastRenderedPageBreak/>
        <w:t>МАТЕРИАЛЫ</w:t>
      </w:r>
    </w:p>
    <w:p w:rsidR="00466231" w:rsidRPr="00BA4813" w:rsidRDefault="00466231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2C3B09" w:rsidRPr="002C3B09" w:rsidRDefault="002C3B0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2C3B09">
        <w:rPr>
          <w:rFonts w:ascii="Times New Roman" w:hAnsi="Times New Roman"/>
          <w:i w:val="0"/>
        </w:rPr>
        <w:t xml:space="preserve">Для </w:t>
      </w:r>
      <w:r w:rsidRPr="00BA4813">
        <w:rPr>
          <w:rFonts w:ascii="Times New Roman" w:hAnsi="Times New Roman"/>
          <w:i w:val="0"/>
          <w:color w:val="C00000"/>
        </w:rPr>
        <w:t>сварки</w:t>
      </w:r>
      <w:r w:rsidRPr="002C3B09">
        <w:rPr>
          <w:rFonts w:ascii="Times New Roman" w:hAnsi="Times New Roman"/>
          <w:i w:val="0"/>
        </w:rPr>
        <w:t xml:space="preserve"> </w:t>
      </w:r>
      <w:r w:rsidR="00AA2AA5">
        <w:rPr>
          <w:rFonts w:ascii="Times New Roman" w:hAnsi="Times New Roman"/>
          <w:i w:val="0"/>
        </w:rPr>
        <w:t>фермы</w:t>
      </w:r>
      <w:r w:rsidRPr="002C3B09">
        <w:rPr>
          <w:rFonts w:ascii="Times New Roman" w:hAnsi="Times New Roman"/>
          <w:i w:val="0"/>
        </w:rPr>
        <w:t xml:space="preserve"> должны применяться материалы, </w:t>
      </w:r>
      <w:r w:rsidRPr="00BA4813">
        <w:rPr>
          <w:rFonts w:ascii="Times New Roman" w:hAnsi="Times New Roman"/>
          <w:b/>
          <w:color w:val="C00000"/>
        </w:rPr>
        <w:t>обеспечивающие механические свойства</w:t>
      </w:r>
      <w:r w:rsidRPr="002C3B09">
        <w:rPr>
          <w:rFonts w:ascii="Times New Roman" w:hAnsi="Times New Roman"/>
          <w:i w:val="0"/>
        </w:rPr>
        <w:t xml:space="preserve"> наплавленного металла сварного шва </w:t>
      </w:r>
      <w:r w:rsidRPr="00BA4813">
        <w:rPr>
          <w:rFonts w:ascii="Times New Roman" w:hAnsi="Times New Roman"/>
          <w:i w:val="0"/>
          <w:color w:val="C00000"/>
          <w:highlight w:val="yellow"/>
        </w:rPr>
        <w:t>по ГОСТ 9467—60</w:t>
      </w:r>
      <w:r w:rsidRPr="002C3B09">
        <w:rPr>
          <w:rFonts w:ascii="Times New Roman" w:hAnsi="Times New Roman"/>
          <w:i w:val="0"/>
        </w:rPr>
        <w:t xml:space="preserve"> (при сварке стальных </w:t>
      </w:r>
      <w:r w:rsidR="00AA2AA5">
        <w:rPr>
          <w:rFonts w:ascii="Times New Roman" w:hAnsi="Times New Roman"/>
          <w:i w:val="0"/>
        </w:rPr>
        <w:t>конструкций из стали марки BСт</w:t>
      </w:r>
      <w:r w:rsidRPr="002C3B09">
        <w:rPr>
          <w:rFonts w:ascii="Times New Roman" w:hAnsi="Times New Roman"/>
          <w:i w:val="0"/>
        </w:rPr>
        <w:t>3</w:t>
      </w:r>
      <w:r w:rsidR="00AA2AA5">
        <w:rPr>
          <w:rFonts w:ascii="Times New Roman" w:hAnsi="Times New Roman"/>
          <w:i w:val="0"/>
        </w:rPr>
        <w:t>сп</w:t>
      </w:r>
      <w:r w:rsidRPr="002C3B09">
        <w:rPr>
          <w:rFonts w:ascii="Times New Roman" w:hAnsi="Times New Roman"/>
          <w:i w:val="0"/>
        </w:rPr>
        <w:t xml:space="preserve"> (спокойная) не ниже механических показателей электродов Э-42, при сварке стальных конструкций из низколегированных сталей  - электродов Э-50 и Э-55).</w:t>
      </w:r>
    </w:p>
    <w:p w:rsidR="002419C4" w:rsidRDefault="002419C4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C3B09" w:rsidRPr="00BA4813" w:rsidRDefault="002C3B09" w:rsidP="00016820">
      <w:pPr>
        <w:spacing w:line="360" w:lineRule="auto"/>
        <w:ind w:firstLine="851"/>
        <w:rPr>
          <w:rFonts w:ascii="Times New Roman" w:hAnsi="Times New Roman"/>
          <w:i w:val="0"/>
          <w:color w:val="C00000"/>
        </w:rPr>
      </w:pPr>
      <w:r w:rsidRPr="00BA4813">
        <w:rPr>
          <w:rFonts w:ascii="Times New Roman" w:hAnsi="Times New Roman"/>
          <w:b/>
          <w:color w:val="C00000"/>
        </w:rPr>
        <w:t xml:space="preserve">ХИМИЧЕСКИЙ СОСТАВ И МЕХАНИЧЕСКИЕ СВОЙСТВА СВАРИВАЕМОГО </w:t>
      </w:r>
      <w:r w:rsidR="00E96DE1" w:rsidRPr="00BA4813">
        <w:rPr>
          <w:rFonts w:ascii="Times New Roman" w:hAnsi="Times New Roman"/>
          <w:b/>
          <w:color w:val="C00000"/>
        </w:rPr>
        <w:t>МЕТАЛЛА</w:t>
      </w:r>
    </w:p>
    <w:p w:rsidR="00E76E0B" w:rsidRDefault="00E76E0B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F64D66" w:rsidRPr="00A80AB5" w:rsidRDefault="00F64D66" w:rsidP="00016820">
      <w:pPr>
        <w:spacing w:line="360" w:lineRule="auto"/>
        <w:ind w:firstLine="851"/>
        <w:rPr>
          <w:rFonts w:ascii="Times New Roman" w:hAnsi="Times New Roman"/>
          <w:i w:val="0"/>
          <w:color w:val="984806" w:themeColor="accent6" w:themeShade="80"/>
        </w:rPr>
      </w:pPr>
      <w:r w:rsidRPr="00A80AB5">
        <w:rPr>
          <w:rFonts w:ascii="Times New Roman" w:hAnsi="Times New Roman"/>
          <w:i w:val="0"/>
          <w:color w:val="984806" w:themeColor="accent6" w:themeShade="80"/>
        </w:rPr>
        <w:t>Химический состав и механические свойства свариваемого материала</w:t>
      </w:r>
    </w:p>
    <w:p w:rsidR="00F64D66" w:rsidRPr="00A80AB5" w:rsidRDefault="00BA4813" w:rsidP="00016820">
      <w:pPr>
        <w:spacing w:line="360" w:lineRule="auto"/>
        <w:ind w:firstLine="851"/>
        <w:rPr>
          <w:rFonts w:ascii="Times New Roman" w:hAnsi="Times New Roman"/>
          <w:i w:val="0"/>
          <w:color w:val="984806" w:themeColor="accent6" w:themeShade="80"/>
        </w:rPr>
      </w:pPr>
      <w:r w:rsidRPr="00A80AB5">
        <w:rPr>
          <w:rFonts w:ascii="Times New Roman" w:hAnsi="Times New Roman"/>
          <w:i w:val="0"/>
          <w:color w:val="984806" w:themeColor="accent6" w:themeShade="80"/>
        </w:rPr>
        <w:t>расшифровка марки</w:t>
      </w:r>
      <w:r w:rsidR="00F64D66" w:rsidRPr="00A80AB5">
        <w:rPr>
          <w:rFonts w:ascii="Times New Roman" w:hAnsi="Times New Roman"/>
          <w:i w:val="0"/>
          <w:color w:val="984806" w:themeColor="accent6" w:themeShade="80"/>
        </w:rPr>
        <w:t xml:space="preserve"> стали </w:t>
      </w:r>
      <w:r w:rsidR="00FB6450" w:rsidRPr="00A80AB5">
        <w:rPr>
          <w:rFonts w:ascii="Times New Roman" w:hAnsi="Times New Roman"/>
          <w:i w:val="0"/>
          <w:color w:val="984806" w:themeColor="accent6" w:themeShade="80"/>
        </w:rPr>
        <w:t>Ст3</w:t>
      </w:r>
      <w:r w:rsidR="00F64D66" w:rsidRPr="00A80AB5">
        <w:rPr>
          <w:rFonts w:ascii="Times New Roman" w:hAnsi="Times New Roman"/>
          <w:i w:val="0"/>
          <w:color w:val="984806" w:themeColor="accent6" w:themeShade="80"/>
        </w:rPr>
        <w:t>.</w:t>
      </w:r>
    </w:p>
    <w:p w:rsidR="00A80AB5" w:rsidRDefault="00A80AB5" w:rsidP="00FB6450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highlight w:val="yellow"/>
        </w:rPr>
        <w:t>Сталь–сплав железа с углеродом</w:t>
      </w:r>
      <w:r w:rsidR="00FB6450" w:rsidRPr="00FB6450">
        <w:rPr>
          <w:rFonts w:ascii="Times New Roman" w:hAnsi="Times New Roman"/>
          <w:i w:val="0"/>
        </w:rPr>
        <w:t xml:space="preserve"> или с </w:t>
      </w:r>
      <w:r w:rsidR="00FB6450" w:rsidRPr="00A80AB5">
        <w:rPr>
          <w:rFonts w:ascii="Times New Roman" w:hAnsi="Times New Roman"/>
          <w:i w:val="0"/>
          <w:highlight w:val="yellow"/>
        </w:rPr>
        <w:t>другими элементами.</w:t>
      </w:r>
    </w:p>
    <w:p w:rsidR="00FB6450" w:rsidRPr="00A80AB5" w:rsidRDefault="00FB6450" w:rsidP="00FB6450">
      <w:pPr>
        <w:spacing w:line="360" w:lineRule="auto"/>
        <w:ind w:firstLine="851"/>
        <w:rPr>
          <w:rFonts w:ascii="Times New Roman" w:hAnsi="Times New Roman"/>
          <w:color w:val="C00000"/>
        </w:rPr>
      </w:pPr>
      <w:r w:rsidRPr="00FB6450">
        <w:rPr>
          <w:rFonts w:ascii="Times New Roman" w:hAnsi="Times New Roman"/>
          <w:i w:val="0"/>
        </w:rPr>
        <w:t xml:space="preserve">Сталь </w:t>
      </w:r>
      <w:r w:rsidRPr="00A80AB5">
        <w:rPr>
          <w:rFonts w:ascii="Times New Roman" w:hAnsi="Times New Roman"/>
          <w:b/>
          <w:color w:val="984806" w:themeColor="accent6" w:themeShade="80"/>
        </w:rPr>
        <w:t>содержит не более 2,14 % углерода.</w:t>
      </w:r>
      <w:r w:rsidRPr="00FB6450">
        <w:rPr>
          <w:rFonts w:ascii="Times New Roman" w:hAnsi="Times New Roman"/>
          <w:i w:val="0"/>
        </w:rPr>
        <w:t xml:space="preserve"> В производственном процессе используется сталь марки Ст 3, что означает </w:t>
      </w:r>
      <w:r w:rsidRPr="00A80AB5">
        <w:rPr>
          <w:rFonts w:ascii="Times New Roman" w:hAnsi="Times New Roman"/>
          <w:color w:val="C00000"/>
        </w:rPr>
        <w:t>углеродистая конструктивная сталь обыкновенного качества.</w:t>
      </w:r>
    </w:p>
    <w:p w:rsidR="00FB6450" w:rsidRP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</w:p>
    <w:tbl>
      <w:tblPr>
        <w:tblStyle w:val="af3"/>
        <w:tblW w:w="9490" w:type="dxa"/>
        <w:tblLook w:val="04A0"/>
      </w:tblPr>
      <w:tblGrid>
        <w:gridCol w:w="2086"/>
        <w:gridCol w:w="7404"/>
      </w:tblGrid>
      <w:tr w:rsidR="00FB6450" w:rsidRPr="00FB6450" w:rsidTr="00BA4813">
        <w:trPr>
          <w:trHeight w:val="619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</w:p>
        </w:tc>
        <w:tc>
          <w:tcPr>
            <w:tcW w:w="740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Ст3сп</w:t>
            </w:r>
          </w:p>
        </w:tc>
      </w:tr>
      <w:tr w:rsidR="00FB6450" w:rsidRPr="00FB6450" w:rsidTr="00BA4813">
        <w:trPr>
          <w:trHeight w:val="634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Заменитель</w:t>
            </w:r>
          </w:p>
        </w:tc>
        <w:tc>
          <w:tcPr>
            <w:tcW w:w="740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ВСт3сп</w:t>
            </w:r>
          </w:p>
        </w:tc>
      </w:tr>
      <w:tr w:rsidR="00FB6450" w:rsidRPr="00FB6450" w:rsidTr="00BA4813">
        <w:trPr>
          <w:trHeight w:val="619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Классификация</w:t>
            </w:r>
          </w:p>
        </w:tc>
        <w:tc>
          <w:tcPr>
            <w:tcW w:w="740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Сталь конструкционная углеродистая обыкновенного качества</w:t>
            </w:r>
          </w:p>
        </w:tc>
      </w:tr>
      <w:tr w:rsidR="00FB6450" w:rsidRPr="00FB6450" w:rsidTr="00BA4813">
        <w:trPr>
          <w:trHeight w:val="2565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A1B6F">
              <w:rPr>
                <w:rFonts w:ascii="Times New Roman" w:hAnsi="Times New Roman" w:cs="Times New Roman"/>
                <w:sz w:val="28"/>
                <w:szCs w:val="28"/>
              </w:rPr>
              <w:t>Применение</w:t>
            </w:r>
          </w:p>
        </w:tc>
        <w:tc>
          <w:tcPr>
            <w:tcW w:w="7404" w:type="dxa"/>
            <w:hideMark/>
          </w:tcPr>
          <w:p w:rsidR="00FB6450" w:rsidRPr="00A80AB5" w:rsidRDefault="00FB6450" w:rsidP="00FB6450">
            <w:pPr>
              <w:pStyle w:val="af5"/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</w:pP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  <w:highlight w:val="yellow"/>
              </w:rPr>
              <w:t>Несущие и ненесущие элементы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 xml:space="preserve"> сварных и не сварных конструкций и деталей, работающих при положительных температурах. Фасонный и листовой прокат толщиной до 10 мм для несущих элементов сварных конструкций, работающих при переменных нагрузках в интервале от –40 до 425 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  <w:vertAlign w:val="superscript"/>
              </w:rPr>
              <w:t>0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>С. Прокат от 10-25 мм–</w:t>
            </w: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  <w:highlight w:val="yellow"/>
              </w:rPr>
              <w:t>для несущих элементов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 xml:space="preserve"> сварных конструкций, работающих при температуре от –40-425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  <w:vertAlign w:val="superscript"/>
              </w:rPr>
              <w:t>0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 xml:space="preserve">С при условии поставки с гарантируемой </w:t>
            </w: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  <w:highlight w:val="yellow"/>
              </w:rPr>
              <w:t>свариваемостью</w:t>
            </w:r>
            <w:r w:rsidRPr="00A80AB5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>.</w:t>
            </w:r>
          </w:p>
        </w:tc>
      </w:tr>
    </w:tbl>
    <w:p w:rsid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FB6450" w:rsidRPr="00A80AB5" w:rsidRDefault="00FB6450" w:rsidP="00FB6450">
      <w:pPr>
        <w:spacing w:line="360" w:lineRule="auto"/>
        <w:ind w:firstLine="851"/>
        <w:rPr>
          <w:rFonts w:ascii="Times New Roman" w:hAnsi="Times New Roman"/>
          <w:i w:val="0"/>
          <w:color w:val="C00000"/>
        </w:rPr>
      </w:pPr>
      <w:r w:rsidRPr="00A80AB5">
        <w:rPr>
          <w:rFonts w:ascii="Times New Roman" w:hAnsi="Times New Roman"/>
          <w:i w:val="0"/>
          <w:color w:val="C00000"/>
          <w:highlight w:val="yellow"/>
        </w:rPr>
        <w:lastRenderedPageBreak/>
        <w:t>Химический состав</w:t>
      </w:r>
      <w:r w:rsidRPr="00FB6450">
        <w:rPr>
          <w:rFonts w:ascii="Times New Roman" w:hAnsi="Times New Roman"/>
          <w:i w:val="0"/>
        </w:rPr>
        <w:t xml:space="preserve"> в % материала Ст3сп в соответствии с </w:t>
      </w:r>
      <w:r w:rsidRPr="00A80AB5">
        <w:rPr>
          <w:rFonts w:ascii="Times New Roman" w:hAnsi="Times New Roman"/>
          <w:i w:val="0"/>
          <w:color w:val="C00000"/>
          <w:highlight w:val="yellow"/>
        </w:rPr>
        <w:t>ГОСТ 380-2005</w:t>
      </w:r>
    </w:p>
    <w:tbl>
      <w:tblPr>
        <w:tblStyle w:val="af3"/>
        <w:tblW w:w="8587" w:type="dxa"/>
        <w:tblInd w:w="392" w:type="dxa"/>
        <w:tblLook w:val="04A0"/>
      </w:tblPr>
      <w:tblGrid>
        <w:gridCol w:w="801"/>
        <w:gridCol w:w="851"/>
        <w:gridCol w:w="851"/>
        <w:gridCol w:w="708"/>
        <w:gridCol w:w="851"/>
        <w:gridCol w:w="850"/>
        <w:gridCol w:w="851"/>
        <w:gridCol w:w="992"/>
        <w:gridCol w:w="846"/>
        <w:gridCol w:w="986"/>
      </w:tblGrid>
      <w:tr w:rsidR="00FB6450" w:rsidRPr="00FB6450" w:rsidTr="00624A8E">
        <w:trPr>
          <w:trHeight w:val="633"/>
        </w:trPr>
        <w:tc>
          <w:tcPr>
            <w:tcW w:w="595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Si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Mn</w:t>
            </w:r>
          </w:p>
        </w:tc>
        <w:tc>
          <w:tcPr>
            <w:tcW w:w="708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Ni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85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Cr</w:t>
            </w:r>
          </w:p>
        </w:tc>
        <w:tc>
          <w:tcPr>
            <w:tcW w:w="992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Cu</w:t>
            </w:r>
          </w:p>
        </w:tc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As</w:t>
            </w:r>
          </w:p>
        </w:tc>
      </w:tr>
      <w:tr w:rsidR="00FB6450" w:rsidRPr="00FB6450" w:rsidTr="00624A8E">
        <w:trPr>
          <w:trHeight w:val="972"/>
        </w:trPr>
        <w:tc>
          <w:tcPr>
            <w:tcW w:w="595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0.14-0.22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0.15-0.3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0.4-0.65</w:t>
            </w:r>
          </w:p>
        </w:tc>
        <w:tc>
          <w:tcPr>
            <w:tcW w:w="708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0,3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0,05</w:t>
            </w:r>
          </w:p>
        </w:tc>
        <w:tc>
          <w:tcPr>
            <w:tcW w:w="85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0,04</w:t>
            </w:r>
          </w:p>
        </w:tc>
        <w:tc>
          <w:tcPr>
            <w:tcW w:w="851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0,3</w:t>
            </w:r>
          </w:p>
        </w:tc>
        <w:tc>
          <w:tcPr>
            <w:tcW w:w="992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0,008</w:t>
            </w:r>
          </w:p>
        </w:tc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0,3</w:t>
            </w:r>
          </w:p>
        </w:tc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До 0,08</w:t>
            </w:r>
          </w:p>
        </w:tc>
      </w:tr>
    </w:tbl>
    <w:p w:rsid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FB6450" w:rsidRP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b/>
          <w:i w:val="0"/>
          <w:color w:val="C00000"/>
        </w:rPr>
        <w:t>Технологические свойства</w:t>
      </w:r>
      <w:r w:rsidRPr="00FB6450">
        <w:rPr>
          <w:rFonts w:ascii="Times New Roman" w:hAnsi="Times New Roman"/>
          <w:i w:val="0"/>
        </w:rPr>
        <w:t xml:space="preserve"> материала Ст3сп</w:t>
      </w:r>
    </w:p>
    <w:tbl>
      <w:tblPr>
        <w:tblStyle w:val="af3"/>
        <w:tblW w:w="10694" w:type="dxa"/>
        <w:tblLook w:val="04A0"/>
      </w:tblPr>
      <w:tblGrid>
        <w:gridCol w:w="6925"/>
        <w:gridCol w:w="3769"/>
      </w:tblGrid>
      <w:tr w:rsidR="00FB6450" w:rsidRPr="00FB6450" w:rsidTr="00FB6450">
        <w:trPr>
          <w:trHeight w:val="355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A80AB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Свариваемость</w:t>
            </w:r>
          </w:p>
        </w:tc>
        <w:tc>
          <w:tcPr>
            <w:tcW w:w="0" w:type="auto"/>
            <w:hideMark/>
          </w:tcPr>
          <w:p w:rsidR="00FB6450" w:rsidRPr="00FA1B6F" w:rsidRDefault="00FB6450" w:rsidP="00FB6450">
            <w:pPr>
              <w:pStyle w:val="af5"/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</w:pP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>Без ограничений</w:t>
            </w:r>
          </w:p>
        </w:tc>
      </w:tr>
      <w:tr w:rsidR="00FB6450" w:rsidRPr="00FB6450" w:rsidTr="00FB6450">
        <w:trPr>
          <w:trHeight w:val="436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A80AB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Флокеночувствительность</w:t>
            </w:r>
          </w:p>
        </w:tc>
        <w:tc>
          <w:tcPr>
            <w:tcW w:w="0" w:type="auto"/>
            <w:hideMark/>
          </w:tcPr>
          <w:p w:rsidR="00FB6450" w:rsidRPr="00FA1B6F" w:rsidRDefault="00FB6450" w:rsidP="00FB6450">
            <w:pPr>
              <w:pStyle w:val="af5"/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</w:pP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>Не чувствительна</w:t>
            </w:r>
          </w:p>
        </w:tc>
      </w:tr>
      <w:tr w:rsidR="00FB6450" w:rsidRPr="00FB6450" w:rsidTr="00FB6450">
        <w:trPr>
          <w:trHeight w:val="388"/>
        </w:trPr>
        <w:tc>
          <w:tcPr>
            <w:tcW w:w="0" w:type="auto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A80AB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Склонность к отпускной хрупкости</w:t>
            </w:r>
          </w:p>
        </w:tc>
        <w:tc>
          <w:tcPr>
            <w:tcW w:w="0" w:type="auto"/>
            <w:hideMark/>
          </w:tcPr>
          <w:p w:rsidR="00FB6450" w:rsidRPr="00FA1B6F" w:rsidRDefault="00FB6450" w:rsidP="00FB6450">
            <w:pPr>
              <w:pStyle w:val="af5"/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</w:pPr>
            <w:r w:rsidRPr="00FA1B6F">
              <w:rPr>
                <w:rFonts w:ascii="Times New Roman" w:hAnsi="Times New Roman" w:cs="Times New Roman"/>
                <w:i/>
                <w:color w:val="984806" w:themeColor="accent6" w:themeShade="80"/>
                <w:sz w:val="28"/>
                <w:szCs w:val="28"/>
              </w:rPr>
              <w:t>Не склонна</w:t>
            </w:r>
          </w:p>
        </w:tc>
      </w:tr>
    </w:tbl>
    <w:p w:rsid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Pr="00FA1B6F" w:rsidRDefault="00A80AB5" w:rsidP="00A80AB5">
      <w:pPr>
        <w:spacing w:line="360" w:lineRule="auto"/>
        <w:ind w:firstLine="851"/>
        <w:rPr>
          <w:rFonts w:ascii="Times New Roman" w:hAnsi="Times New Roman"/>
          <w:color w:val="0F243E" w:themeColor="text2" w:themeShade="80"/>
          <w:sz w:val="24"/>
          <w:szCs w:val="24"/>
        </w:rPr>
      </w:pPr>
      <w:r w:rsidRPr="00FA1B6F">
        <w:rPr>
          <w:rFonts w:ascii="Times New Roman" w:hAnsi="Times New Roman"/>
          <w:color w:val="0F243E" w:themeColor="text2" w:themeShade="80"/>
          <w:sz w:val="24"/>
          <w:szCs w:val="24"/>
        </w:rPr>
        <w:t>(Флокеночувствительность - склонность стали и некоторых сплавов к поражению флокенами. Появление флокенов обычно связывают с уровнем содержания водорода в стали. Флокены — внутренние трещины (дефекты) в стальных поковках и прокатной продукции (иногда в слитках и отливках).</w:t>
      </w:r>
    </w:p>
    <w:p w:rsidR="00A80AB5" w:rsidRDefault="00A80AB5" w:rsidP="00FB645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FB6450" w:rsidRPr="00FB6450" w:rsidRDefault="00FB6450" w:rsidP="00FB6450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highlight w:val="yellow"/>
        </w:rPr>
        <w:t>Механические свойства</w:t>
      </w:r>
      <w:r w:rsidRPr="00FB6450">
        <w:rPr>
          <w:rFonts w:ascii="Times New Roman" w:hAnsi="Times New Roman"/>
          <w:i w:val="0"/>
        </w:rPr>
        <w:t xml:space="preserve"> при Т=20</w:t>
      </w:r>
      <w:r w:rsidRPr="00FB6450">
        <w:rPr>
          <w:rFonts w:ascii="Times New Roman" w:hAnsi="Times New Roman"/>
          <w:i w:val="0"/>
          <w:vertAlign w:val="superscript"/>
        </w:rPr>
        <w:t>0</w:t>
      </w:r>
      <w:r w:rsidRPr="00FB6450">
        <w:rPr>
          <w:rFonts w:ascii="Times New Roman" w:hAnsi="Times New Roman"/>
          <w:i w:val="0"/>
        </w:rPr>
        <w:t>С материала Ст3сп</w:t>
      </w:r>
    </w:p>
    <w:tbl>
      <w:tblPr>
        <w:tblStyle w:val="af3"/>
        <w:tblW w:w="9351" w:type="dxa"/>
        <w:tblLook w:val="04A0"/>
      </w:tblPr>
      <w:tblGrid>
        <w:gridCol w:w="5524"/>
        <w:gridCol w:w="1520"/>
        <w:gridCol w:w="2307"/>
      </w:tblGrid>
      <w:tr w:rsidR="00FB6450" w:rsidRPr="00FB6450" w:rsidTr="00FB6450">
        <w:trPr>
          <w:trHeight w:val="390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Ассортимент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Σв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Σт</w:t>
            </w:r>
          </w:p>
        </w:tc>
      </w:tr>
      <w:tr w:rsidR="00FB6450" w:rsidRPr="00FB6450" w:rsidTr="00FB6450">
        <w:trPr>
          <w:trHeight w:val="410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Трубы , ГОСТ8696-74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372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</w:tr>
      <w:tr w:rsidR="00FB6450" w:rsidRPr="00FB6450" w:rsidTr="00FB6450">
        <w:trPr>
          <w:trHeight w:val="274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Трубы, ГОСТ10705-80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372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FB6450" w:rsidRPr="00FB6450" w:rsidTr="00FB6450">
        <w:trPr>
          <w:trHeight w:val="420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Прокат, ГОСТ535-2005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370-490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205-255</w:t>
            </w:r>
          </w:p>
        </w:tc>
      </w:tr>
      <w:tr w:rsidR="00FB6450" w:rsidRPr="00FB6450" w:rsidTr="00FB6450">
        <w:trPr>
          <w:trHeight w:val="284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Лист толстый, ГОСТ14637-89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370-480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205-245</w:t>
            </w:r>
          </w:p>
        </w:tc>
      </w:tr>
      <w:tr w:rsidR="00FB6450" w:rsidRPr="00FB6450" w:rsidTr="00FB6450">
        <w:trPr>
          <w:trHeight w:val="402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Арматура, ГОСТ5781-82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373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</w:tr>
      <w:tr w:rsidR="00FB6450" w:rsidRPr="00FB6450" w:rsidTr="00FB6450">
        <w:trPr>
          <w:trHeight w:val="280"/>
        </w:trPr>
        <w:tc>
          <w:tcPr>
            <w:tcW w:w="5524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Катанка, ГОСТ30136-96</w:t>
            </w:r>
          </w:p>
        </w:tc>
        <w:tc>
          <w:tcPr>
            <w:tcW w:w="1520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FB6450">
              <w:rPr>
                <w:rFonts w:ascii="Times New Roman" w:hAnsi="Times New Roman" w:cs="Times New Roman"/>
                <w:sz w:val="28"/>
                <w:szCs w:val="28"/>
              </w:rPr>
              <w:t>490-540</w:t>
            </w:r>
          </w:p>
        </w:tc>
        <w:tc>
          <w:tcPr>
            <w:tcW w:w="2307" w:type="dxa"/>
            <w:hideMark/>
          </w:tcPr>
          <w:p w:rsidR="00FB6450" w:rsidRPr="00FB6450" w:rsidRDefault="00FB6450" w:rsidP="00FB6450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19C4" w:rsidRPr="00FB6450" w:rsidRDefault="002419C4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</w:p>
    <w:p w:rsidR="004238D9" w:rsidRPr="00BA4813" w:rsidRDefault="00E96DE1" w:rsidP="00016820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  <w:r w:rsidRPr="00BA4813">
        <w:rPr>
          <w:rFonts w:ascii="Times New Roman" w:hAnsi="Times New Roman"/>
          <w:b/>
          <w:color w:val="C00000"/>
        </w:rPr>
        <w:t>ВЫБОР И ОБОСНОВАНИЕ ВИДА СВАРКИ</w:t>
      </w:r>
    </w:p>
    <w:p w:rsidR="00E96DE1" w:rsidRPr="004238D9" w:rsidRDefault="00E96DE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7D5A95" w:rsidRDefault="004238D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4238D9">
        <w:rPr>
          <w:rFonts w:ascii="Times New Roman" w:hAnsi="Times New Roman"/>
          <w:i w:val="0"/>
        </w:rPr>
        <w:t xml:space="preserve"> Для сварки </w:t>
      </w:r>
      <w:r w:rsidR="007D5A95" w:rsidRPr="007D5A95">
        <w:rPr>
          <w:rFonts w:ascii="Times New Roman" w:hAnsi="Times New Roman"/>
          <w:i w:val="0"/>
        </w:rPr>
        <w:t>фермы</w:t>
      </w:r>
      <w:r w:rsidR="007D5A95" w:rsidRPr="004238D9">
        <w:rPr>
          <w:rFonts w:ascii="Times New Roman" w:hAnsi="Times New Roman"/>
          <w:i w:val="0"/>
        </w:rPr>
        <w:t xml:space="preserve"> по</w:t>
      </w:r>
      <w:r w:rsidRPr="004238D9">
        <w:rPr>
          <w:rFonts w:ascii="Times New Roman" w:hAnsi="Times New Roman"/>
          <w:i w:val="0"/>
        </w:rPr>
        <w:t xml:space="preserve"> рабочему чертежу рекомендуется </w:t>
      </w:r>
      <w:r w:rsidR="00BA4813">
        <w:rPr>
          <w:rFonts w:ascii="Times New Roman" w:hAnsi="Times New Roman"/>
          <w:i w:val="0"/>
        </w:rPr>
        <w:t xml:space="preserve">конкретная сварка, сварочный процесс </w:t>
      </w:r>
      <w:r w:rsidR="00BA4813" w:rsidRPr="00A80AB5">
        <w:rPr>
          <w:rFonts w:ascii="Times New Roman" w:hAnsi="Times New Roman"/>
          <w:i w:val="0"/>
          <w:highlight w:val="yellow"/>
        </w:rPr>
        <w:t>по ГОСТам</w:t>
      </w:r>
      <w:r w:rsidR="00BA4813">
        <w:rPr>
          <w:rFonts w:ascii="Times New Roman" w:hAnsi="Times New Roman"/>
          <w:i w:val="0"/>
        </w:rPr>
        <w:t xml:space="preserve">. </w:t>
      </w:r>
      <w:r w:rsidR="007D5A95">
        <w:rPr>
          <w:rFonts w:ascii="Times New Roman" w:hAnsi="Times New Roman"/>
          <w:i w:val="0"/>
        </w:rPr>
        <w:t xml:space="preserve">На сегодняшний день более производительным видом сварки при производстве металлических конструкций является </w:t>
      </w:r>
      <w:r w:rsidR="007D5A95" w:rsidRPr="00A80AB5">
        <w:rPr>
          <w:rFonts w:ascii="Times New Roman" w:hAnsi="Times New Roman"/>
          <w:color w:val="984806" w:themeColor="accent6" w:themeShade="80"/>
        </w:rPr>
        <w:t>полуавтоматическая сварка в среде защитного газа</w:t>
      </w:r>
      <w:r w:rsidR="007D5A95">
        <w:rPr>
          <w:rFonts w:ascii="Times New Roman" w:hAnsi="Times New Roman"/>
          <w:i w:val="0"/>
        </w:rPr>
        <w:t xml:space="preserve">. 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4238D9" w:rsidRPr="004238D9" w:rsidRDefault="007D5A95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lastRenderedPageBreak/>
        <w:t xml:space="preserve">Современные производства металлоконструкций организованы </w:t>
      </w:r>
      <w:r w:rsidRPr="00BA4813">
        <w:rPr>
          <w:rFonts w:ascii="Times New Roman" w:hAnsi="Times New Roman"/>
          <w:i w:val="0"/>
          <w:highlight w:val="yellow"/>
        </w:rPr>
        <w:t>потоковым методом.</w:t>
      </w:r>
      <w:r>
        <w:rPr>
          <w:rFonts w:ascii="Times New Roman" w:hAnsi="Times New Roman"/>
          <w:i w:val="0"/>
        </w:rPr>
        <w:t xml:space="preserve"> На </w:t>
      </w:r>
      <w:r w:rsidRPr="00BA4813">
        <w:rPr>
          <w:rFonts w:ascii="Times New Roman" w:hAnsi="Times New Roman"/>
          <w:i w:val="0"/>
          <w:highlight w:val="yellow"/>
        </w:rPr>
        <w:t>сборочном посту</w:t>
      </w:r>
      <w:r>
        <w:rPr>
          <w:rFonts w:ascii="Times New Roman" w:hAnsi="Times New Roman"/>
          <w:i w:val="0"/>
        </w:rPr>
        <w:t xml:space="preserve"> происходит сборка ферм </w:t>
      </w:r>
      <w:r w:rsidRPr="00BA4813">
        <w:rPr>
          <w:rFonts w:ascii="Times New Roman" w:hAnsi="Times New Roman"/>
          <w:i w:val="0"/>
          <w:highlight w:val="yellow"/>
        </w:rPr>
        <w:t>на прихватках</w:t>
      </w:r>
      <w:r>
        <w:rPr>
          <w:rFonts w:ascii="Times New Roman" w:hAnsi="Times New Roman"/>
          <w:i w:val="0"/>
        </w:rPr>
        <w:t xml:space="preserve">, далее конструкция переправляется на </w:t>
      </w:r>
      <w:r w:rsidRPr="00BA4813">
        <w:rPr>
          <w:rFonts w:ascii="Times New Roman" w:hAnsi="Times New Roman"/>
          <w:i w:val="0"/>
          <w:highlight w:val="yellow"/>
        </w:rPr>
        <w:t>сварочный пост</w:t>
      </w:r>
      <w:r>
        <w:rPr>
          <w:rFonts w:ascii="Times New Roman" w:hAnsi="Times New Roman"/>
          <w:i w:val="0"/>
        </w:rPr>
        <w:t xml:space="preserve"> для сварки. Для производства фермы принимаем следующие виды сварки: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4238D9" w:rsidRPr="00BA4813" w:rsidRDefault="004238D9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BA4813">
        <w:rPr>
          <w:rFonts w:ascii="Times New Roman" w:hAnsi="Times New Roman"/>
          <w:b/>
          <w:color w:val="0F243E" w:themeColor="text2" w:themeShade="80"/>
        </w:rPr>
        <w:t>сборка – ручная дуговая сварка;</w:t>
      </w:r>
    </w:p>
    <w:p w:rsidR="004238D9" w:rsidRPr="00BA4813" w:rsidRDefault="004238D9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BA4813">
        <w:rPr>
          <w:rFonts w:ascii="Times New Roman" w:hAnsi="Times New Roman"/>
          <w:b/>
          <w:color w:val="0F243E" w:themeColor="text2" w:themeShade="80"/>
        </w:rPr>
        <w:t xml:space="preserve">сварка швов – </w:t>
      </w:r>
      <w:r w:rsidR="007D5A95" w:rsidRPr="00BA4813">
        <w:rPr>
          <w:rFonts w:ascii="Times New Roman" w:hAnsi="Times New Roman"/>
          <w:b/>
          <w:color w:val="0F243E" w:themeColor="text2" w:themeShade="80"/>
        </w:rPr>
        <w:t>полуавтоматическая сварка в среде защитного газа</w:t>
      </w:r>
      <w:r w:rsidRPr="00BA4813">
        <w:rPr>
          <w:rFonts w:ascii="Times New Roman" w:hAnsi="Times New Roman"/>
          <w:b/>
          <w:color w:val="0F243E" w:themeColor="text2" w:themeShade="80"/>
        </w:rPr>
        <w:t>;</w:t>
      </w:r>
    </w:p>
    <w:p w:rsidR="004238D9" w:rsidRPr="00BA4813" w:rsidRDefault="004238D9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BA4813">
        <w:rPr>
          <w:rFonts w:ascii="Times New Roman" w:hAnsi="Times New Roman"/>
          <w:b/>
          <w:color w:val="0F243E" w:themeColor="text2" w:themeShade="80"/>
        </w:rPr>
        <w:t>резка производится – автоматической газовой резкой.</w:t>
      </w: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BA4813">
        <w:rPr>
          <w:rFonts w:ascii="Times New Roman" w:hAnsi="Times New Roman"/>
          <w:b/>
          <w:color w:val="0F243E" w:themeColor="text2" w:themeShade="80"/>
        </w:rPr>
        <w:t xml:space="preserve">Обработка кромок </w:t>
      </w:r>
      <w:r w:rsidR="007D5A95" w:rsidRPr="00BA4813">
        <w:rPr>
          <w:rFonts w:ascii="Times New Roman" w:hAnsi="Times New Roman"/>
          <w:b/>
          <w:color w:val="0F243E" w:themeColor="text2" w:themeShade="80"/>
        </w:rPr>
        <w:t>–</w:t>
      </w:r>
      <w:r w:rsidRPr="00BA4813">
        <w:rPr>
          <w:rFonts w:ascii="Times New Roman" w:hAnsi="Times New Roman"/>
          <w:b/>
          <w:color w:val="0F243E" w:themeColor="text2" w:themeShade="80"/>
        </w:rPr>
        <w:t xml:space="preserve"> строганием</w:t>
      </w:r>
      <w:r w:rsidR="007D5A95" w:rsidRPr="00BA4813">
        <w:rPr>
          <w:rFonts w:ascii="Times New Roman" w:hAnsi="Times New Roman"/>
          <w:b/>
          <w:color w:val="0F243E" w:themeColor="text2" w:themeShade="80"/>
        </w:rPr>
        <w:t>, машиной обработки кромок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Cs/>
          <w:i w:val="0"/>
          <w:lang w:bidi="ru-RU"/>
        </w:rPr>
      </w:pP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Cs/>
          <w:i w:val="0"/>
          <w:lang w:bidi="ru-RU"/>
        </w:rPr>
      </w:pP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Cs/>
          <w:i w:val="0"/>
          <w:lang w:bidi="ru-RU"/>
        </w:rPr>
      </w:pP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bCs/>
          <w:color w:val="C00000"/>
          <w:sz w:val="36"/>
          <w:szCs w:val="36"/>
          <w:lang w:bidi="ru-RU"/>
        </w:rPr>
      </w:pPr>
      <w:r w:rsidRPr="00BA4813">
        <w:rPr>
          <w:rFonts w:ascii="Times New Roman" w:hAnsi="Times New Roman"/>
          <w:b/>
          <w:bCs/>
          <w:color w:val="C00000"/>
          <w:sz w:val="36"/>
          <w:szCs w:val="36"/>
          <w:lang w:bidi="ru-RU"/>
        </w:rPr>
        <w:t>Параметры выбора способа сварки.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36615C" w:rsidRPr="0036615C" w:rsidRDefault="0036615C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36615C">
        <w:rPr>
          <w:rFonts w:ascii="Times New Roman" w:hAnsi="Times New Roman"/>
          <w:i w:val="0"/>
          <w:lang w:bidi="ru-RU"/>
        </w:rPr>
        <w:t xml:space="preserve">При выборе </w:t>
      </w:r>
      <w:r w:rsidRPr="00A80AB5">
        <w:rPr>
          <w:rFonts w:ascii="Times New Roman" w:hAnsi="Times New Roman"/>
          <w:i w:val="0"/>
          <w:highlight w:val="yellow"/>
          <w:lang w:bidi="ru-RU"/>
        </w:rPr>
        <w:t>способа</w:t>
      </w:r>
      <w:r w:rsidRPr="0036615C">
        <w:rPr>
          <w:rFonts w:ascii="Times New Roman" w:hAnsi="Times New Roman"/>
          <w:i w:val="0"/>
          <w:lang w:bidi="ru-RU"/>
        </w:rPr>
        <w:t xml:space="preserve"> сварки для изготовления сварной детали на предприятии необходимо руководствоваться следующими условиями:</w:t>
      </w: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color w:val="244061" w:themeColor="accent1" w:themeShade="80"/>
          <w:lang w:bidi="ru-RU"/>
        </w:rPr>
      </w:pPr>
      <w:r w:rsidRPr="00BA4813">
        <w:rPr>
          <w:rFonts w:ascii="Times New Roman" w:hAnsi="Times New Roman"/>
          <w:b/>
          <w:color w:val="244061" w:themeColor="accent1" w:themeShade="80"/>
          <w:lang w:bidi="ru-RU"/>
        </w:rPr>
        <w:t>– технологичность,</w:t>
      </w: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color w:val="244061" w:themeColor="accent1" w:themeShade="80"/>
          <w:lang w:bidi="ru-RU"/>
        </w:rPr>
      </w:pPr>
      <w:r w:rsidRPr="00BA4813">
        <w:rPr>
          <w:rFonts w:ascii="Times New Roman" w:hAnsi="Times New Roman"/>
          <w:b/>
          <w:color w:val="244061" w:themeColor="accent1" w:themeShade="80"/>
          <w:lang w:bidi="ru-RU"/>
        </w:rPr>
        <w:t>– наличие необходимого оборудования,</w:t>
      </w: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color w:val="244061" w:themeColor="accent1" w:themeShade="80"/>
          <w:lang w:bidi="ru-RU"/>
        </w:rPr>
      </w:pPr>
      <w:r w:rsidRPr="00BA4813">
        <w:rPr>
          <w:rFonts w:ascii="Times New Roman" w:hAnsi="Times New Roman"/>
          <w:b/>
          <w:color w:val="244061" w:themeColor="accent1" w:themeShade="80"/>
          <w:lang w:bidi="ru-RU"/>
        </w:rPr>
        <w:t>– наличие квалифицированных кадров,</w:t>
      </w: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b/>
          <w:color w:val="244061" w:themeColor="accent1" w:themeShade="80"/>
          <w:lang w:bidi="ru-RU"/>
        </w:rPr>
      </w:pPr>
      <w:r w:rsidRPr="00BA4813">
        <w:rPr>
          <w:rFonts w:ascii="Times New Roman" w:hAnsi="Times New Roman"/>
          <w:b/>
          <w:color w:val="244061" w:themeColor="accent1" w:themeShade="80"/>
          <w:lang w:bidi="ru-RU"/>
        </w:rPr>
        <w:t>– экологичность и безопасность.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36615C" w:rsidRDefault="0036615C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36615C">
        <w:rPr>
          <w:rFonts w:ascii="Times New Roman" w:hAnsi="Times New Roman"/>
          <w:i w:val="0"/>
          <w:lang w:bidi="ru-RU"/>
        </w:rPr>
        <w:t xml:space="preserve">Под </w:t>
      </w:r>
      <w:r w:rsidRPr="00A80AB5">
        <w:rPr>
          <w:rFonts w:ascii="Times New Roman" w:hAnsi="Times New Roman"/>
          <w:b/>
          <w:i w:val="0"/>
          <w:color w:val="984806" w:themeColor="accent6" w:themeShade="80"/>
          <w:lang w:bidi="ru-RU"/>
        </w:rPr>
        <w:t>технологичностью</w:t>
      </w:r>
      <w:r w:rsidRPr="0036615C">
        <w:rPr>
          <w:rFonts w:ascii="Times New Roman" w:hAnsi="Times New Roman"/>
          <w:i w:val="0"/>
          <w:lang w:bidi="ru-RU"/>
        </w:rPr>
        <w:t xml:space="preserve"> способа понимается </w:t>
      </w:r>
      <w:r w:rsidR="00BA4813">
        <w:rPr>
          <w:rFonts w:ascii="Times New Roman" w:hAnsi="Times New Roman"/>
          <w:i w:val="0"/>
          <w:lang w:bidi="ru-RU"/>
        </w:rPr>
        <w:t xml:space="preserve">- </w:t>
      </w:r>
      <w:r w:rsidRPr="0036615C">
        <w:rPr>
          <w:rFonts w:ascii="Times New Roman" w:hAnsi="Times New Roman"/>
          <w:i w:val="0"/>
          <w:lang w:bidi="ru-RU"/>
        </w:rPr>
        <w:t xml:space="preserve">возможность создавать сварное соединение, </w:t>
      </w:r>
      <w:r w:rsidRPr="00BA4813">
        <w:rPr>
          <w:rFonts w:ascii="Times New Roman" w:hAnsi="Times New Roman"/>
          <w:i w:val="0"/>
          <w:highlight w:val="yellow"/>
          <w:lang w:bidi="ru-RU"/>
        </w:rPr>
        <w:t>удовлетворяющего требованиям к нему</w:t>
      </w:r>
      <w:r w:rsidRPr="0036615C">
        <w:rPr>
          <w:rFonts w:ascii="Times New Roman" w:hAnsi="Times New Roman"/>
          <w:i w:val="0"/>
          <w:lang w:bidi="ru-RU"/>
        </w:rPr>
        <w:t xml:space="preserve">, на современном оборудовании, </w:t>
      </w:r>
      <w:r w:rsidRPr="00BA4813">
        <w:rPr>
          <w:rFonts w:ascii="Times New Roman" w:hAnsi="Times New Roman"/>
          <w:i w:val="0"/>
          <w:highlight w:val="yellow"/>
          <w:lang w:bidi="ru-RU"/>
        </w:rPr>
        <w:t>удобном в эксплуатации</w:t>
      </w:r>
      <w:r w:rsidRPr="0036615C">
        <w:rPr>
          <w:rFonts w:ascii="Times New Roman" w:hAnsi="Times New Roman"/>
          <w:i w:val="0"/>
          <w:lang w:bidi="ru-RU"/>
        </w:rPr>
        <w:t xml:space="preserve"> и обслуживании и наиболее </w:t>
      </w:r>
      <w:r w:rsidRPr="00BA4813">
        <w:rPr>
          <w:rFonts w:ascii="Times New Roman" w:hAnsi="Times New Roman"/>
          <w:i w:val="0"/>
          <w:highlight w:val="yellow"/>
          <w:lang w:bidi="ru-RU"/>
        </w:rPr>
        <w:t>эффективном в экономическом</w:t>
      </w:r>
      <w:r w:rsidRPr="0036615C">
        <w:rPr>
          <w:rFonts w:ascii="Times New Roman" w:hAnsi="Times New Roman"/>
          <w:i w:val="0"/>
          <w:lang w:bidi="ru-RU"/>
        </w:rPr>
        <w:t xml:space="preserve"> отношении. </w:t>
      </w:r>
    </w:p>
    <w:p w:rsidR="00BA4813" w:rsidRPr="0036615C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36615C" w:rsidRPr="00BA4813" w:rsidRDefault="0036615C" w:rsidP="00016820">
      <w:pPr>
        <w:spacing w:line="360" w:lineRule="auto"/>
        <w:ind w:firstLine="851"/>
        <w:rPr>
          <w:rFonts w:ascii="Times New Roman" w:hAnsi="Times New Roman"/>
          <w:color w:val="943634" w:themeColor="accent2" w:themeShade="BF"/>
          <w:lang w:bidi="ru-RU"/>
        </w:rPr>
      </w:pPr>
      <w:r w:rsidRPr="0036615C">
        <w:rPr>
          <w:rFonts w:ascii="Times New Roman" w:hAnsi="Times New Roman"/>
          <w:i w:val="0"/>
          <w:lang w:bidi="ru-RU"/>
        </w:rPr>
        <w:t xml:space="preserve">В настоящее время для подобных конструкций применяются </w:t>
      </w:r>
      <w:r w:rsidR="00A80AB5">
        <w:rPr>
          <w:rFonts w:ascii="Times New Roman" w:hAnsi="Times New Roman"/>
          <w:i w:val="0"/>
          <w:lang w:bidi="ru-RU"/>
        </w:rPr>
        <w:t>три</w:t>
      </w:r>
      <w:r w:rsidRPr="0036615C">
        <w:rPr>
          <w:rFonts w:ascii="Times New Roman" w:hAnsi="Times New Roman"/>
          <w:i w:val="0"/>
          <w:lang w:bidi="ru-RU"/>
        </w:rPr>
        <w:t xml:space="preserve"> основных вида сварки: а) </w:t>
      </w:r>
      <w:r w:rsidRPr="00BA4813">
        <w:rPr>
          <w:rFonts w:ascii="Times New Roman" w:hAnsi="Times New Roman"/>
          <w:color w:val="943634" w:themeColor="accent2" w:themeShade="BF"/>
          <w:lang w:bidi="ru-RU"/>
        </w:rPr>
        <w:t>ручная дуговая сварка</w:t>
      </w:r>
      <w:r w:rsidRPr="0036615C">
        <w:rPr>
          <w:rFonts w:ascii="Times New Roman" w:hAnsi="Times New Roman"/>
          <w:i w:val="0"/>
          <w:lang w:bidi="ru-RU"/>
        </w:rPr>
        <w:t xml:space="preserve"> и б) </w:t>
      </w:r>
      <w:r w:rsidRPr="00BA4813">
        <w:rPr>
          <w:rFonts w:ascii="Times New Roman" w:hAnsi="Times New Roman"/>
          <w:color w:val="943634" w:themeColor="accent2" w:themeShade="BF"/>
          <w:lang w:bidi="ru-RU"/>
        </w:rPr>
        <w:t>полуавтоматическая сварка в среде защитного газа</w:t>
      </w:r>
      <w:r>
        <w:rPr>
          <w:rFonts w:ascii="Times New Roman" w:hAnsi="Times New Roman"/>
          <w:i w:val="0"/>
          <w:lang w:bidi="ru-RU"/>
        </w:rPr>
        <w:t xml:space="preserve"> в) </w:t>
      </w:r>
      <w:r w:rsidRPr="00BA4813">
        <w:rPr>
          <w:rFonts w:ascii="Times New Roman" w:hAnsi="Times New Roman"/>
          <w:color w:val="943634" w:themeColor="accent2" w:themeShade="BF"/>
          <w:lang w:bidi="ru-RU"/>
        </w:rPr>
        <w:t>автоматическая сварка под флюсом.</w:t>
      </w:r>
    </w:p>
    <w:p w:rsidR="00284567" w:rsidRDefault="00284567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84567" w:rsidRDefault="00284567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71009" w:rsidRPr="00BA4813" w:rsidRDefault="00E96DE1" w:rsidP="00016820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lastRenderedPageBreak/>
        <w:t>ОБОРУДОВАНИЕ СВАРОЧНОГО ПОСТА</w:t>
      </w:r>
    </w:p>
    <w:p w:rsidR="00E96DE1" w:rsidRPr="00B71009" w:rsidRDefault="00E96DE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71009" w:rsidRPr="00B71009" w:rsidRDefault="00B7100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1009">
        <w:rPr>
          <w:rFonts w:ascii="Times New Roman" w:hAnsi="Times New Roman"/>
          <w:i w:val="0"/>
        </w:rPr>
        <w:t xml:space="preserve">Сварка конструкции выполняется: 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сборка – ручная дуговая сварка, сварка поз. 2 и 3 – ручная дуговая сварка;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сварка шв</w:t>
      </w:r>
      <w:r w:rsidR="00DF7E52" w:rsidRPr="00A80AB5">
        <w:rPr>
          <w:rFonts w:ascii="Times New Roman" w:hAnsi="Times New Roman"/>
          <w:color w:val="0F243E" w:themeColor="text2" w:themeShade="80"/>
        </w:rPr>
        <w:t>ов</w:t>
      </w:r>
      <w:r w:rsidRPr="00A80AB5">
        <w:rPr>
          <w:rFonts w:ascii="Times New Roman" w:hAnsi="Times New Roman"/>
          <w:color w:val="0F243E" w:themeColor="text2" w:themeShade="80"/>
        </w:rPr>
        <w:t xml:space="preserve"> – </w:t>
      </w:r>
      <w:r w:rsidR="00DF7E52" w:rsidRPr="00A80AB5">
        <w:rPr>
          <w:rFonts w:ascii="Times New Roman" w:hAnsi="Times New Roman"/>
          <w:color w:val="0F243E" w:themeColor="text2" w:themeShade="80"/>
          <w:lang w:bidi="ru-RU"/>
        </w:rPr>
        <w:t>полуавтоматическая сварка в среде защитного газа</w:t>
      </w:r>
      <w:r w:rsidRPr="00A80AB5">
        <w:rPr>
          <w:rFonts w:ascii="Times New Roman" w:hAnsi="Times New Roman"/>
          <w:color w:val="0F243E" w:themeColor="text2" w:themeShade="80"/>
        </w:rPr>
        <w:t>;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/>
          <w:bCs/>
          <w:i w:val="0"/>
          <w:iCs/>
        </w:rPr>
      </w:pPr>
    </w:p>
    <w:p w:rsidR="00B71009" w:rsidRPr="00BA4813" w:rsidRDefault="00B71009" w:rsidP="00016820">
      <w:pPr>
        <w:spacing w:line="360" w:lineRule="auto"/>
        <w:ind w:firstLine="851"/>
        <w:rPr>
          <w:rFonts w:ascii="Times New Roman" w:hAnsi="Times New Roman"/>
          <w:b/>
          <w:bCs/>
          <w:iCs/>
          <w:color w:val="C00000"/>
        </w:rPr>
      </w:pPr>
      <w:r w:rsidRPr="00BA4813">
        <w:rPr>
          <w:rFonts w:ascii="Times New Roman" w:hAnsi="Times New Roman"/>
          <w:b/>
          <w:bCs/>
          <w:i w:val="0"/>
          <w:iCs/>
          <w:color w:val="C00000"/>
        </w:rPr>
        <w:t>Оборудование сварочного поста ручной дуговой сварки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71009" w:rsidRPr="00B71009" w:rsidRDefault="00B7100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1009">
        <w:rPr>
          <w:rFonts w:ascii="Times New Roman" w:hAnsi="Times New Roman"/>
          <w:i w:val="0"/>
        </w:rPr>
        <w:t>Сварочный пост - это рабочее место сварщика.</w:t>
      </w:r>
    </w:p>
    <w:p w:rsidR="00B71009" w:rsidRPr="00B71009" w:rsidRDefault="00B7100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1009">
        <w:rPr>
          <w:rFonts w:ascii="Times New Roman" w:hAnsi="Times New Roman"/>
          <w:i w:val="0"/>
        </w:rPr>
        <w:t>Пост ручной дуговой сварки (РДС)</w:t>
      </w:r>
    </w:p>
    <w:p w:rsidR="00B71009" w:rsidRDefault="00B71009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B71009">
        <w:rPr>
          <w:rFonts w:ascii="Times New Roman" w:hAnsi="Times New Roman"/>
          <w:i w:val="0"/>
        </w:rPr>
        <w:t>Стационарный сварочный пост комплектуется:</w:t>
      </w:r>
    </w:p>
    <w:p w:rsidR="00A80AB5" w:rsidRPr="00B71009" w:rsidRDefault="00A80AB5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1. Система вентиляции,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2. освещение,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3. заземление,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4. источник питания сварочной дуги (ИПД),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5. сварочные кабели - прямой и обратный,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6. электрододержатель,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7. стол и стул сварщика,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8. стакан для электродов,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9. ёмкость для металлоотходов и огарков,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10. инструменты: (металлическая щётка, щётка смётка, напильник, молотки, линейка, угольник, чертилка, шаблон мел, ножовка, ножницы, зубило, молоток для шлака, клеймо).</w:t>
      </w:r>
    </w:p>
    <w:p w:rsidR="00BA4813" w:rsidRPr="00A80AB5" w:rsidRDefault="00B71009" w:rsidP="00BA4813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11. сборочно-сварочные приспособления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12. спецодежда,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13. маска (щиток),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14. медицинская аптечка,</w:t>
      </w:r>
    </w:p>
    <w:p w:rsidR="00B71009" w:rsidRPr="00A80AB5" w:rsidRDefault="00B71009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</w:rPr>
      </w:pPr>
      <w:r w:rsidRPr="00A80AB5">
        <w:rPr>
          <w:rFonts w:ascii="Times New Roman" w:hAnsi="Times New Roman"/>
          <w:color w:val="0F243E" w:themeColor="text2" w:themeShade="80"/>
        </w:rPr>
        <w:t>15. средства пожаротушения.</w:t>
      </w:r>
    </w:p>
    <w:p w:rsidR="00B71009" w:rsidRPr="00B71009" w:rsidRDefault="00DF7E52" w:rsidP="00016820">
      <w:pPr>
        <w:spacing w:line="360" w:lineRule="auto"/>
        <w:ind w:firstLine="0"/>
        <w:rPr>
          <w:rFonts w:ascii="Times New Roman" w:hAnsi="Times New Roman"/>
          <w:i w:val="0"/>
        </w:rPr>
      </w:pPr>
      <w:r w:rsidRPr="00DF7E52">
        <w:rPr>
          <w:rFonts w:ascii="Times New Roman" w:hAnsi="Times New Roman"/>
          <w:noProof/>
        </w:rPr>
        <w:lastRenderedPageBreak/>
        <w:drawing>
          <wp:inline distT="0" distB="0" distL="0" distR="0">
            <wp:extent cx="6031230" cy="2714913"/>
            <wp:effectExtent l="0" t="0" r="7620" b="9525"/>
            <wp:docPr id="8" name="Рисунок 8" descr="http://globaledge.ru/photos/img/userimg/oborudovanie/stanki_dlya_derevyannogo_domostroeniya/oborudovanie_dlya_panelnogo_i_karkasnogo_domostroeniya/autoset_c4/autoset_c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lobaledge.ru/photos/img/userimg/oborudovanie/stanki_dlya_derevyannogo_domostroeniya/oborudovanie_dlya_panelnogo_i_karkasnogo_domostroeniya/autoset_c4/autoset_c4_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271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009" w:rsidRDefault="00B91D75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Сборочный стол с системой автоматического позиционирования для сборки ферм</w:t>
      </w:r>
      <w:r w:rsidR="00B71009">
        <w:rPr>
          <w:rFonts w:ascii="Times New Roman" w:hAnsi="Times New Roman"/>
          <w:i w:val="0"/>
        </w:rPr>
        <w:t>.</w:t>
      </w:r>
    </w:p>
    <w:p w:rsidR="00B71009" w:rsidRPr="00B71009" w:rsidRDefault="00B71009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BA4813" w:rsidRDefault="00BA4813" w:rsidP="00016820">
      <w:pPr>
        <w:spacing w:line="360" w:lineRule="auto"/>
        <w:ind w:firstLine="426"/>
        <w:rPr>
          <w:rFonts w:ascii="Times New Roman" w:hAnsi="Times New Roman"/>
          <w:i w:val="0"/>
        </w:rPr>
      </w:pPr>
    </w:p>
    <w:p w:rsidR="00BA4813" w:rsidRDefault="00BA4813" w:rsidP="00016820">
      <w:pPr>
        <w:spacing w:line="360" w:lineRule="auto"/>
        <w:ind w:firstLine="426"/>
        <w:rPr>
          <w:rFonts w:ascii="Times New Roman" w:hAnsi="Times New Roman"/>
          <w:i w:val="0"/>
        </w:rPr>
      </w:pPr>
    </w:p>
    <w:p w:rsidR="00B71009" w:rsidRPr="00B71009" w:rsidRDefault="00B71009" w:rsidP="00016820">
      <w:pPr>
        <w:spacing w:line="360" w:lineRule="auto"/>
        <w:ind w:firstLine="426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highlight w:val="yellow"/>
        </w:rPr>
        <w:t>Технические характеристики</w:t>
      </w:r>
      <w:r w:rsidRPr="00B71009">
        <w:rPr>
          <w:rFonts w:ascii="Times New Roman" w:hAnsi="Times New Roman"/>
          <w:i w:val="0"/>
        </w:rPr>
        <w:t xml:space="preserve"> сварочного выпрямителя ВД-</w:t>
      </w:r>
      <w:r>
        <w:rPr>
          <w:rFonts w:ascii="Times New Roman" w:hAnsi="Times New Roman"/>
          <w:i w:val="0"/>
        </w:rPr>
        <w:t>306</w:t>
      </w:r>
    </w:p>
    <w:tbl>
      <w:tblPr>
        <w:tblW w:w="9636" w:type="dxa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93"/>
        <w:gridCol w:w="3543"/>
      </w:tblGrid>
      <w:tr w:rsidR="00B42EEF" w:rsidRPr="00B42EEF" w:rsidTr="00B42EEF">
        <w:trPr>
          <w:trHeight w:val="2895"/>
          <w:tblCellSpacing w:w="0" w:type="dxa"/>
          <w:jc w:val="center"/>
        </w:trPr>
        <w:tc>
          <w:tcPr>
            <w:tcW w:w="6093" w:type="dxa"/>
            <w:shd w:val="clear" w:color="auto" w:fill="FFFFFF"/>
            <w:vAlign w:val="center"/>
            <w:hideMark/>
          </w:tcPr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Напряжение питания сети, В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Количество фаз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Частота, Гц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Номинальный сварочный ток, А (не менее)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Номинальное рабочее напряжение, В (не менее)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Номинальный режим работы ПН, </w:t>
            </w:r>
            <w:r w:rsidR="005B2F62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Величина сварочного тока, A (min-max)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Напряжение холостого хода, В (не более)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Потребляемая мощность, кВА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Способ регулирования сварочного тока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Габаритные размеры выпрямителя, мм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Macca сварочного выпрямителя, кг</w:t>
            </w:r>
          </w:p>
        </w:tc>
        <w:tc>
          <w:tcPr>
            <w:tcW w:w="3543" w:type="dxa"/>
            <w:shd w:val="clear" w:color="auto" w:fill="FFFFFF"/>
            <w:vAlign w:val="center"/>
            <w:hideMark/>
          </w:tcPr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45-450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механический, плавный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560x510x660</w:t>
            </w:r>
          </w:p>
          <w:p w:rsidR="00B42EEF" w:rsidRPr="00B42EEF" w:rsidRDefault="00B42EEF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2EEF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33981" w:rsidRDefault="00A33981" w:rsidP="00BA4813">
      <w:pPr>
        <w:spacing w:line="360" w:lineRule="auto"/>
        <w:ind w:firstLine="851"/>
        <w:rPr>
          <w:rFonts w:ascii="Times New Roman" w:hAnsi="Times New Roman"/>
          <w:i w:val="0"/>
          <w:color w:val="943634" w:themeColor="accent2" w:themeShade="BF"/>
          <w:sz w:val="32"/>
          <w:szCs w:val="32"/>
        </w:rPr>
      </w:pPr>
    </w:p>
    <w:p w:rsidR="00BA4813" w:rsidRPr="00EC30A1" w:rsidRDefault="00162721" w:rsidP="00BA4813">
      <w:pPr>
        <w:spacing w:line="360" w:lineRule="auto"/>
        <w:ind w:firstLine="851"/>
        <w:rPr>
          <w:rFonts w:ascii="Times New Roman" w:hAnsi="Times New Roman"/>
          <w:i w:val="0"/>
          <w:color w:val="943634" w:themeColor="accent2" w:themeShade="BF"/>
          <w:sz w:val="32"/>
          <w:szCs w:val="32"/>
        </w:rPr>
      </w:pPr>
      <w:r w:rsidRPr="00EC30A1">
        <w:rPr>
          <w:rFonts w:ascii="Times New Roman" w:hAnsi="Times New Roman"/>
          <w:i w:val="0"/>
          <w:color w:val="943634" w:themeColor="accent2" w:themeShade="BF"/>
          <w:sz w:val="32"/>
          <w:szCs w:val="32"/>
        </w:rPr>
        <w:lastRenderedPageBreak/>
        <w:t>Оборудование для полуавтоматической сварки в среде защитного газа</w:t>
      </w:r>
    </w:p>
    <w:p w:rsidR="00EC30A1" w:rsidRDefault="00EC30A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Предназначен</w:t>
      </w:r>
      <w:r w:rsidR="00BA4813">
        <w:rPr>
          <w:rFonts w:ascii="Times New Roman" w:hAnsi="Times New Roman"/>
          <w:i w:val="0"/>
        </w:rPr>
        <w:t>о</w:t>
      </w:r>
      <w:r w:rsidRPr="00162721">
        <w:rPr>
          <w:rFonts w:ascii="Times New Roman" w:hAnsi="Times New Roman"/>
          <w:i w:val="0"/>
        </w:rPr>
        <w:t xml:space="preserve"> для сварки стальной проволокой в среде углекислого газа. Комплектуют подающим устройством на тележке, сварочной горелкой и шкафом управления.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Максимальный  ток 220А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 xml:space="preserve">Продолжительность работы (ПВ </w:t>
      </w:r>
      <w:r w:rsidR="005B2F62">
        <w:rPr>
          <w:rFonts w:ascii="Times New Roman" w:hAnsi="Times New Roman"/>
          <w:i w:val="0"/>
        </w:rPr>
        <w:t>процент</w:t>
      </w:r>
      <w:r w:rsidRPr="00162721">
        <w:rPr>
          <w:rFonts w:ascii="Times New Roman" w:hAnsi="Times New Roman"/>
          <w:i w:val="0"/>
        </w:rPr>
        <w:t>) 70</w:t>
      </w:r>
      <w:r w:rsidR="005B2F62">
        <w:rPr>
          <w:rFonts w:ascii="Times New Roman" w:hAnsi="Times New Roman"/>
          <w:i w:val="0"/>
        </w:rPr>
        <w:t xml:space="preserve"> процентов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Пределы регулировки тока 30-220А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Напряжение 42 В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Ø</w:t>
      </w:r>
      <w:r w:rsidR="004E74D5" w:rsidRPr="00162721">
        <w:rPr>
          <w:rFonts w:ascii="Times New Roman" w:hAnsi="Times New Roman"/>
          <w:i w:val="0"/>
        </w:rPr>
        <w:fldChar w:fldCharType="begin"/>
      </w:r>
      <w:r w:rsidRPr="00162721">
        <w:rPr>
          <w:rFonts w:ascii="Times New Roman" w:hAnsi="Times New Roman"/>
          <w:i w:val="0"/>
        </w:rPr>
        <w:instrText xml:space="preserve"> QUOTE </w:instrText>
      </w: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142875" cy="142875"/>
            <wp:effectExtent l="0" t="0" r="0" b="9525"/>
            <wp:docPr id="1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74D5" w:rsidRPr="00162721">
        <w:rPr>
          <w:rFonts w:ascii="Times New Roman" w:hAnsi="Times New Roman"/>
          <w:i w:val="0"/>
        </w:rPr>
        <w:fldChar w:fldCharType="end"/>
      </w:r>
      <w:r w:rsidRPr="00162721">
        <w:rPr>
          <w:rFonts w:ascii="Times New Roman" w:hAnsi="Times New Roman"/>
          <w:i w:val="0"/>
        </w:rPr>
        <w:t xml:space="preserve"> проволоки 0,6-1,2 мм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Скорость подачи проволоки 100-500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Масса устройства 15 кг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Тип охлаждения горелки – воздушное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Комплектация: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Кабель с горелкой- 1 шт.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Кабель с клеммой заземления- 1 шт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b/>
          <w:color w:val="C00000"/>
          <w:highlight w:val="yellow"/>
        </w:rPr>
        <w:t>Сварочные материалы</w:t>
      </w:r>
      <w:r w:rsidRPr="00162721">
        <w:rPr>
          <w:rFonts w:ascii="Times New Roman" w:hAnsi="Times New Roman"/>
          <w:i w:val="0"/>
        </w:rPr>
        <w:t xml:space="preserve"> обеспечивают хорошую защиту сварного шва   от атмосферного воздуха. Применяют сварочную проволоку Св08Г2С    ГОСТ 2246-70, а в качестве защитного газа применяют двуокись        углерода </w:t>
      </w:r>
      <w:r w:rsidR="004E74D5" w:rsidRPr="00162721">
        <w:rPr>
          <w:rFonts w:ascii="Times New Roman" w:hAnsi="Times New Roman"/>
          <w:i w:val="0"/>
        </w:rPr>
        <w:fldChar w:fldCharType="begin"/>
      </w:r>
      <w:r w:rsidRPr="00162721">
        <w:rPr>
          <w:rFonts w:ascii="Times New Roman" w:hAnsi="Times New Roman"/>
          <w:i w:val="0"/>
        </w:rPr>
        <w:instrText xml:space="preserve"> QUOTE </w:instrText>
      </w: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419100" cy="180975"/>
            <wp:effectExtent l="0" t="0" r="0" b="9525"/>
            <wp:docPr id="1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74D5" w:rsidRPr="00162721">
        <w:rPr>
          <w:rFonts w:ascii="Times New Roman" w:hAnsi="Times New Roman"/>
          <w:i w:val="0"/>
        </w:rPr>
        <w:fldChar w:fldCharType="separate"/>
      </w: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419100" cy="180975"/>
            <wp:effectExtent l="0" t="0" r="0" b="9525"/>
            <wp:docPr id="11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74D5" w:rsidRPr="00162721">
        <w:rPr>
          <w:rFonts w:ascii="Times New Roman" w:hAnsi="Times New Roman"/>
          <w:i w:val="0"/>
        </w:rPr>
        <w:fldChar w:fldCharType="end"/>
      </w:r>
      <w:r w:rsidRPr="00162721">
        <w:rPr>
          <w:rFonts w:ascii="Times New Roman" w:hAnsi="Times New Roman"/>
          <w:i w:val="0"/>
        </w:rPr>
        <w:t xml:space="preserve">  ГОСТ 8050-85.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Сварочная проволока поставляется в бобинах, углекислый газ поставляется в баллонах.</w:t>
      </w:r>
    </w:p>
    <w:p w:rsidR="00162721" w:rsidRPr="00162721" w:rsidRDefault="00162721" w:rsidP="00A33981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476250" cy="1917372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ballon-uglekislotni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76" cy="193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1238250" cy="1238250"/>
            <wp:effectExtent l="1905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sv08g2s_1,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lastRenderedPageBreak/>
        <w:t xml:space="preserve">Для регулировки </w:t>
      </w:r>
      <w:r w:rsidR="00EC30A1">
        <w:rPr>
          <w:rFonts w:ascii="Times New Roman" w:hAnsi="Times New Roman"/>
          <w:i w:val="0"/>
        </w:rPr>
        <w:t>расхода защитного газа применяется</w:t>
      </w:r>
      <w:r w:rsidRPr="00162721">
        <w:rPr>
          <w:rFonts w:ascii="Times New Roman" w:hAnsi="Times New Roman"/>
          <w:i w:val="0"/>
        </w:rPr>
        <w:t xml:space="preserve"> редуктор углекислотный </w:t>
      </w:r>
      <w:r w:rsidRPr="00EC30A1">
        <w:rPr>
          <w:rFonts w:ascii="Times New Roman" w:hAnsi="Times New Roman"/>
          <w:b/>
        </w:rPr>
        <w:t>ур-6-6.</w:t>
      </w:r>
      <w:r w:rsidRPr="00162721">
        <w:rPr>
          <w:rFonts w:ascii="Times New Roman" w:hAnsi="Times New Roman"/>
          <w:i w:val="0"/>
        </w:rPr>
        <w:t xml:space="preserve"> Редуктор баллонный </w:t>
      </w:r>
      <w:r w:rsidRPr="00EC30A1">
        <w:rPr>
          <w:rFonts w:ascii="Times New Roman" w:hAnsi="Times New Roman"/>
          <w:i w:val="0"/>
          <w:highlight w:val="yellow"/>
        </w:rPr>
        <w:t>одноступенчатый</w:t>
      </w:r>
      <w:r w:rsidRPr="00162721">
        <w:rPr>
          <w:rFonts w:ascii="Times New Roman" w:hAnsi="Times New Roman"/>
          <w:i w:val="0"/>
        </w:rPr>
        <w:t xml:space="preserve"> предназначен для понижения и </w:t>
      </w:r>
      <w:r w:rsidRPr="00EC30A1">
        <w:rPr>
          <w:rFonts w:ascii="Times New Roman" w:hAnsi="Times New Roman"/>
          <w:i w:val="0"/>
          <w:highlight w:val="yellow"/>
        </w:rPr>
        <w:t>регулирования давления газа</w:t>
      </w:r>
      <w:r w:rsidRPr="00162721">
        <w:rPr>
          <w:rFonts w:ascii="Times New Roman" w:hAnsi="Times New Roman"/>
          <w:i w:val="0"/>
        </w:rPr>
        <w:t xml:space="preserve"> (углекислота), поступающего из баллона, и автоматического поддержания постоянного рабочего давления газа на выходе из редуктора.</w:t>
      </w:r>
    </w:p>
    <w:p w:rsidR="00EC30A1" w:rsidRPr="00162721" w:rsidRDefault="00EC30A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162721" w:rsidRPr="00EC30A1" w:rsidRDefault="00162721" w:rsidP="00016820">
      <w:pPr>
        <w:spacing w:line="360" w:lineRule="auto"/>
        <w:ind w:firstLine="851"/>
        <w:rPr>
          <w:rFonts w:ascii="Times New Roman" w:hAnsi="Times New Roman"/>
          <w:i w:val="0"/>
          <w:color w:val="943634" w:themeColor="accent2" w:themeShade="BF"/>
        </w:rPr>
      </w:pPr>
      <w:r w:rsidRPr="00EC30A1">
        <w:rPr>
          <w:rFonts w:ascii="Times New Roman" w:hAnsi="Times New Roman"/>
          <w:i w:val="0"/>
          <w:color w:val="943634" w:themeColor="accent2" w:themeShade="BF"/>
        </w:rPr>
        <w:t>Характеристики редуктора:</w:t>
      </w:r>
    </w:p>
    <w:p w:rsidR="00EC30A1" w:rsidRDefault="00EC30A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Рабочий газ - углекислота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Наибольшая пропускная способность, м3/ч - 6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Максимальное давление газа на входе, МПа - 10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Максимальное рабочее давление газа, Мпа - 0,6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Ниппель, мм - 6/9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Габаритные размеры, мм - 129х155х120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</w:rPr>
        <w:t>Масса, кг - 0,53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162721">
        <w:rPr>
          <w:rFonts w:ascii="Times New Roman" w:hAnsi="Times New Roman"/>
          <w:i w:val="0"/>
          <w:noProof/>
        </w:rPr>
        <w:drawing>
          <wp:inline distT="0" distB="0" distL="0" distR="0">
            <wp:extent cx="2095500" cy="1806466"/>
            <wp:effectExtent l="1905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7666d290i25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80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635B1" w:rsidRDefault="00E96DE1" w:rsidP="00016820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t>ВЫБОР СВАРОЧНЫХ МАТЕРИАЛОВ</w:t>
      </w:r>
    </w:p>
    <w:p w:rsidR="00BA4813" w:rsidRPr="00BA4813" w:rsidRDefault="00BA4813" w:rsidP="00016820">
      <w:pPr>
        <w:spacing w:line="360" w:lineRule="auto"/>
        <w:ind w:firstLine="851"/>
        <w:rPr>
          <w:rFonts w:ascii="Times New Roman" w:hAnsi="Times New Roman"/>
        </w:rPr>
      </w:pPr>
      <w:r w:rsidRPr="00BA4813">
        <w:rPr>
          <w:rFonts w:ascii="Times New Roman" w:hAnsi="Times New Roman"/>
        </w:rPr>
        <w:t>(к примеру)</w:t>
      </w:r>
    </w:p>
    <w:p w:rsidR="00E96DE1" w:rsidRPr="002635B1" w:rsidRDefault="00E96DE1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635B1" w:rsidRDefault="002635B1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2635B1">
        <w:rPr>
          <w:rFonts w:ascii="Times New Roman" w:hAnsi="Times New Roman"/>
          <w:i w:val="0"/>
        </w:rPr>
        <w:t xml:space="preserve">Для ручной дуговой сварки (сборки) </w:t>
      </w:r>
      <w:r w:rsidR="00162721">
        <w:rPr>
          <w:rFonts w:ascii="Times New Roman" w:hAnsi="Times New Roman"/>
          <w:i w:val="0"/>
        </w:rPr>
        <w:t>фермы</w:t>
      </w:r>
      <w:r w:rsidR="00780AD2">
        <w:rPr>
          <w:rFonts w:ascii="Times New Roman" w:hAnsi="Times New Roman"/>
          <w:i w:val="0"/>
        </w:rPr>
        <w:t>, согласно требованиям чертежа,</w:t>
      </w:r>
      <w:r w:rsidR="00284567">
        <w:rPr>
          <w:rFonts w:ascii="Times New Roman" w:hAnsi="Times New Roman"/>
          <w:i w:val="0"/>
        </w:rPr>
        <w:t xml:space="preserve"> </w:t>
      </w:r>
      <w:r w:rsidR="00780AD2" w:rsidRPr="002635B1">
        <w:rPr>
          <w:rFonts w:ascii="Times New Roman" w:hAnsi="Times New Roman"/>
          <w:i w:val="0"/>
        </w:rPr>
        <w:t>применяем электроды типа</w:t>
      </w:r>
      <w:r w:rsidR="00BA4813">
        <w:rPr>
          <w:rFonts w:ascii="Times New Roman" w:hAnsi="Times New Roman"/>
          <w:i w:val="0"/>
        </w:rPr>
        <w:t xml:space="preserve"> </w:t>
      </w:r>
      <w:r w:rsidR="00780AD2" w:rsidRPr="00A80AB5">
        <w:rPr>
          <w:rFonts w:ascii="Times New Roman" w:hAnsi="Times New Roman"/>
          <w:i w:val="0"/>
          <w:highlight w:val="yellow"/>
        </w:rPr>
        <w:t>Э42А марки</w:t>
      </w:r>
      <w:r w:rsidRPr="00A80AB5">
        <w:rPr>
          <w:rFonts w:ascii="Times New Roman" w:hAnsi="Times New Roman"/>
          <w:i w:val="0"/>
          <w:highlight w:val="yellow"/>
        </w:rPr>
        <w:t xml:space="preserve"> УОНИИ 13</w:t>
      </w:r>
      <w:r w:rsidR="00780AD2" w:rsidRPr="00A80AB5">
        <w:rPr>
          <w:rFonts w:ascii="Times New Roman" w:hAnsi="Times New Roman"/>
          <w:i w:val="0"/>
          <w:highlight w:val="yellow"/>
        </w:rPr>
        <w:t>/45</w:t>
      </w:r>
      <w:r w:rsidRPr="002635B1">
        <w:rPr>
          <w:rFonts w:ascii="Times New Roman" w:hAnsi="Times New Roman"/>
          <w:i w:val="0"/>
        </w:rPr>
        <w:t>.</w:t>
      </w:r>
    </w:p>
    <w:p w:rsidR="00780AD2" w:rsidRPr="00780AD2" w:rsidRDefault="00780AD2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780AD2">
        <w:rPr>
          <w:rFonts w:ascii="Times New Roman" w:hAnsi="Times New Roman"/>
          <w:i w:val="0"/>
        </w:rPr>
        <w:t>Диаметр электрода принимаем равным 4 мм во избежание подтекания наплавляемого металла, поскольку сварка производится в различных пространственных положениях.</w:t>
      </w:r>
    </w:p>
    <w:p w:rsidR="00780AD2" w:rsidRPr="00780AD2" w:rsidRDefault="00780AD2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780AD2">
        <w:rPr>
          <w:rFonts w:ascii="Times New Roman" w:hAnsi="Times New Roman"/>
          <w:i w:val="0"/>
        </w:rPr>
        <w:lastRenderedPageBreak/>
        <w:t>Данные электроды предназначены для сварки ответственных конструкций из углеродистых и низколегированных сталей с временным сопротивлением разрыву до 420 МПа. Технические характеристики и химический состав электродов УОНИ</w:t>
      </w:r>
      <w:r w:rsidR="00E96DE1">
        <w:rPr>
          <w:rFonts w:ascii="Times New Roman" w:hAnsi="Times New Roman"/>
          <w:i w:val="0"/>
        </w:rPr>
        <w:t xml:space="preserve"> 13/45 представлены в таблицах 4-6</w:t>
      </w:r>
      <w:r w:rsidRPr="00780AD2">
        <w:rPr>
          <w:rFonts w:ascii="Times New Roman" w:hAnsi="Times New Roman"/>
          <w:i w:val="0"/>
        </w:rPr>
        <w:t>.</w:t>
      </w:r>
    </w:p>
    <w:p w:rsidR="00780AD2" w:rsidRDefault="00780AD2" w:rsidP="00016820">
      <w:pPr>
        <w:spacing w:line="360" w:lineRule="auto"/>
        <w:ind w:firstLine="993"/>
        <w:rPr>
          <w:rFonts w:ascii="Times New Roman" w:hAnsi="Times New Roman"/>
          <w:bCs/>
          <w:i w:val="0"/>
        </w:rPr>
      </w:pPr>
    </w:p>
    <w:p w:rsidR="00780AD2" w:rsidRPr="00780AD2" w:rsidRDefault="00780AD2" w:rsidP="00016820">
      <w:pPr>
        <w:spacing w:line="360" w:lineRule="auto"/>
        <w:ind w:firstLine="993"/>
        <w:rPr>
          <w:rFonts w:ascii="Times New Roman" w:hAnsi="Times New Roman"/>
        </w:rPr>
      </w:pPr>
      <w:r w:rsidRPr="00780AD2">
        <w:rPr>
          <w:rFonts w:ascii="Times New Roman" w:hAnsi="Times New Roman"/>
          <w:bCs/>
          <w:i w:val="0"/>
        </w:rPr>
        <w:t xml:space="preserve">Типичные </w:t>
      </w:r>
      <w:r w:rsidRPr="00A80AB5">
        <w:rPr>
          <w:rFonts w:ascii="Times New Roman" w:hAnsi="Times New Roman"/>
          <w:b/>
          <w:bCs/>
          <w:color w:val="C00000"/>
        </w:rPr>
        <w:t>механические свойства металла шва</w:t>
      </w:r>
      <w:r w:rsidRPr="00780AD2">
        <w:rPr>
          <w:rFonts w:ascii="Times New Roman" w:hAnsi="Times New Roman"/>
          <w:bCs/>
          <w:i w:val="0"/>
        </w:rPr>
        <w:t>, сварочные электроды УОНИ-13/65</w:t>
      </w:r>
    </w:p>
    <w:tbl>
      <w:tblPr>
        <w:tblW w:w="0" w:type="auto"/>
        <w:tblInd w:w="70" w:type="dxa"/>
        <w:tblCellMar>
          <w:left w:w="0" w:type="dxa"/>
          <w:right w:w="0" w:type="dxa"/>
        </w:tblCellMar>
        <w:tblLook w:val="04A0"/>
      </w:tblPr>
      <w:tblGrid>
        <w:gridCol w:w="1991"/>
        <w:gridCol w:w="1737"/>
        <w:gridCol w:w="1959"/>
        <w:gridCol w:w="1737"/>
      </w:tblGrid>
      <w:tr w:rsidR="00780AD2" w:rsidRPr="00780AD2" w:rsidTr="00780AD2"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Временное</w:t>
            </w:r>
          </w:p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опротивление</w:t>
            </w:r>
            <w:r w:rsidRPr="00780AD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σ</w:t>
            </w:r>
            <w:r w:rsidRPr="00780A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в</w:t>
            </w: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, МПа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Предел текучести </w:t>
            </w:r>
            <w:r w:rsidR="005B2F62">
              <w:rPr>
                <w:rFonts w:ascii="Times New Roman" w:hAnsi="Times New Roman" w:cs="Times New Roman"/>
                <w:sz w:val="28"/>
                <w:szCs w:val="28"/>
              </w:rPr>
              <w:t>δ</w:t>
            </w:r>
            <w:r w:rsidRPr="00780A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т</w:t>
            </w: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, МПа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Относительное</w:t>
            </w:r>
          </w:p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удлинение </w:t>
            </w:r>
            <w:r w:rsidRPr="00780AD2">
              <w:rPr>
                <w:rFonts w:ascii="Times New Roman" w:hAnsi="Times New Roman" w:cs="Times New Roman"/>
                <w:i/>
                <w:sz w:val="28"/>
                <w:szCs w:val="28"/>
              </w:rPr>
              <w:t>δ</w:t>
            </w:r>
            <w:r w:rsidRPr="00780A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B2F62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Ударная вязкость a</w:t>
            </w:r>
            <w:r w:rsidRPr="00780A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н</w:t>
            </w: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, Дж/см</w:t>
            </w:r>
            <w:r w:rsidRPr="00780A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780AD2" w:rsidRPr="00780AD2" w:rsidTr="00780AD2"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</w:tbl>
    <w:p w:rsidR="00780AD2" w:rsidRDefault="00780AD2" w:rsidP="00016820">
      <w:pPr>
        <w:spacing w:line="360" w:lineRule="auto"/>
        <w:ind w:firstLine="851"/>
        <w:rPr>
          <w:rFonts w:ascii="Times New Roman" w:hAnsi="Times New Roman"/>
          <w:bCs/>
          <w:i w:val="0"/>
          <w:szCs w:val="28"/>
        </w:rPr>
      </w:pPr>
      <w:r w:rsidRPr="00780AD2">
        <w:rPr>
          <w:rFonts w:ascii="Times New Roman" w:hAnsi="Times New Roman"/>
          <w:bCs/>
          <w:i w:val="0"/>
          <w:szCs w:val="28"/>
        </w:rPr>
        <w:t> </w:t>
      </w:r>
    </w:p>
    <w:p w:rsidR="00780AD2" w:rsidRPr="00780AD2" w:rsidRDefault="00780AD2" w:rsidP="00016820">
      <w:pPr>
        <w:spacing w:line="360" w:lineRule="auto"/>
        <w:ind w:firstLine="851"/>
        <w:rPr>
          <w:rFonts w:ascii="Times New Roman" w:hAnsi="Times New Roman"/>
          <w:szCs w:val="28"/>
        </w:rPr>
      </w:pPr>
      <w:r w:rsidRPr="00780AD2">
        <w:rPr>
          <w:rFonts w:ascii="Times New Roman" w:hAnsi="Times New Roman"/>
          <w:bCs/>
          <w:i w:val="0"/>
          <w:szCs w:val="28"/>
        </w:rPr>
        <w:t xml:space="preserve">Типичный </w:t>
      </w:r>
      <w:r w:rsidRPr="00A80AB5">
        <w:rPr>
          <w:rFonts w:ascii="Times New Roman" w:hAnsi="Times New Roman"/>
          <w:bCs/>
          <w:i w:val="0"/>
          <w:szCs w:val="28"/>
          <w:highlight w:val="yellow"/>
        </w:rPr>
        <w:t>химический состав наплавленного металла</w:t>
      </w:r>
      <w:r w:rsidRPr="00780AD2">
        <w:rPr>
          <w:rFonts w:ascii="Times New Roman" w:hAnsi="Times New Roman"/>
          <w:bCs/>
          <w:i w:val="0"/>
          <w:szCs w:val="28"/>
        </w:rPr>
        <w:t xml:space="preserve">, </w:t>
      </w:r>
      <w:r w:rsidR="005B2F62">
        <w:rPr>
          <w:rFonts w:ascii="Times New Roman" w:hAnsi="Times New Roman"/>
          <w:bCs/>
          <w:i w:val="0"/>
          <w:szCs w:val="28"/>
        </w:rPr>
        <w:t>процент</w:t>
      </w:r>
      <w:r w:rsidRPr="00780AD2">
        <w:rPr>
          <w:rFonts w:ascii="Times New Roman" w:hAnsi="Times New Roman"/>
          <w:bCs/>
          <w:i w:val="0"/>
          <w:szCs w:val="28"/>
        </w:rPr>
        <w:t xml:space="preserve"> сварочными электродами УОНИ-13/</w:t>
      </w:r>
      <w:r>
        <w:rPr>
          <w:rFonts w:ascii="Times New Roman" w:hAnsi="Times New Roman"/>
          <w:bCs/>
          <w:i w:val="0"/>
          <w:szCs w:val="28"/>
        </w:rPr>
        <w:t>4</w:t>
      </w:r>
      <w:r w:rsidRPr="00780AD2">
        <w:rPr>
          <w:rFonts w:ascii="Times New Roman" w:hAnsi="Times New Roman"/>
          <w:bCs/>
          <w:i w:val="0"/>
          <w:szCs w:val="28"/>
        </w:rPr>
        <w:t>5</w:t>
      </w:r>
    </w:p>
    <w:tbl>
      <w:tblPr>
        <w:tblW w:w="0" w:type="auto"/>
        <w:tblInd w:w="70" w:type="dxa"/>
        <w:tblCellMar>
          <w:left w:w="0" w:type="dxa"/>
          <w:right w:w="0" w:type="dxa"/>
        </w:tblCellMar>
        <w:tblLook w:val="04A0"/>
      </w:tblPr>
      <w:tblGrid>
        <w:gridCol w:w="1389"/>
        <w:gridCol w:w="1389"/>
        <w:gridCol w:w="1389"/>
        <w:gridCol w:w="1389"/>
        <w:gridCol w:w="1390"/>
      </w:tblGrid>
      <w:tr w:rsidR="00780AD2" w:rsidRPr="00780AD2" w:rsidTr="00780AD2"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Mn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Si</w:t>
            </w:r>
          </w:p>
        </w:tc>
        <w:tc>
          <w:tcPr>
            <w:tcW w:w="1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</w:tr>
      <w:tr w:rsidR="00780AD2" w:rsidRPr="00780AD2" w:rsidTr="00780AD2">
        <w:tc>
          <w:tcPr>
            <w:tcW w:w="1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0,11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0,20-0,30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0,45–0,80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0,030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0,035</w:t>
            </w:r>
          </w:p>
        </w:tc>
      </w:tr>
    </w:tbl>
    <w:p w:rsidR="00780AD2" w:rsidRPr="00780AD2" w:rsidRDefault="00780AD2" w:rsidP="00016820">
      <w:pPr>
        <w:spacing w:line="360" w:lineRule="auto"/>
        <w:ind w:firstLine="851"/>
        <w:rPr>
          <w:rFonts w:ascii="Times New Roman" w:hAnsi="Times New Roman"/>
          <w:bCs/>
          <w:i w:val="0"/>
          <w:szCs w:val="28"/>
        </w:rPr>
      </w:pPr>
    </w:p>
    <w:p w:rsidR="00780AD2" w:rsidRPr="00780AD2" w:rsidRDefault="00E96DE1" w:rsidP="00016820">
      <w:pPr>
        <w:spacing w:line="360" w:lineRule="auto"/>
        <w:ind w:firstLine="851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i w:val="0"/>
          <w:szCs w:val="28"/>
        </w:rPr>
        <w:t> </w:t>
      </w:r>
      <w:r w:rsidR="00780AD2" w:rsidRPr="00A80AB5">
        <w:rPr>
          <w:rFonts w:ascii="Times New Roman" w:hAnsi="Times New Roman"/>
          <w:bCs/>
          <w:i w:val="0"/>
          <w:szCs w:val="28"/>
          <w:highlight w:val="yellow"/>
        </w:rPr>
        <w:t>Геометрические размеры и сила тока при сварке</w:t>
      </w:r>
      <w:r w:rsidR="00780AD2" w:rsidRPr="00780AD2">
        <w:rPr>
          <w:rFonts w:ascii="Times New Roman" w:hAnsi="Times New Roman"/>
          <w:bCs/>
          <w:i w:val="0"/>
          <w:szCs w:val="28"/>
        </w:rPr>
        <w:t>, электроды УОНИ-13/45</w:t>
      </w:r>
    </w:p>
    <w:tbl>
      <w:tblPr>
        <w:tblW w:w="0" w:type="auto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2693"/>
        <w:gridCol w:w="4394"/>
        <w:gridCol w:w="302"/>
      </w:tblGrid>
      <w:tr w:rsidR="00780AD2" w:rsidRPr="00780AD2" w:rsidTr="00780AD2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Диаметр, мм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Ток, А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0AD2" w:rsidRPr="00780AD2" w:rsidTr="00780AD2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35 – 65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0AD2" w:rsidRPr="00780AD2" w:rsidTr="00780AD2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50 – 100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0AD2" w:rsidRPr="00780AD2" w:rsidTr="00780AD2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60 – 120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0AD2" w:rsidRPr="00780AD2" w:rsidTr="00780AD2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110 – 180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0AD2" w:rsidRPr="00780AD2" w:rsidTr="00780AD2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130 – 220</w:t>
            </w:r>
          </w:p>
        </w:tc>
        <w:tc>
          <w:tcPr>
            <w:tcW w:w="3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0AD2" w:rsidRPr="00780AD2" w:rsidRDefault="00780AD2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0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80AD2" w:rsidRPr="002635B1" w:rsidRDefault="00780AD2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7331E" w:rsidRDefault="00A7331E" w:rsidP="00016820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highlight w:val="yellow"/>
        </w:rPr>
        <w:t>Эффективность качества</w:t>
      </w:r>
      <w:r w:rsidRPr="00A7331E">
        <w:rPr>
          <w:rFonts w:ascii="Times New Roman" w:hAnsi="Times New Roman"/>
          <w:i w:val="0"/>
        </w:rPr>
        <w:t xml:space="preserve"> сварочных работ зависит от </w:t>
      </w:r>
      <w:r w:rsidRPr="00EC30A1">
        <w:rPr>
          <w:rFonts w:ascii="Times New Roman" w:hAnsi="Times New Roman"/>
          <w:i w:val="0"/>
          <w:color w:val="943634" w:themeColor="accent2" w:themeShade="BF"/>
        </w:rPr>
        <w:t>правильного выбора</w:t>
      </w:r>
      <w:r w:rsidRPr="00A7331E">
        <w:rPr>
          <w:rFonts w:ascii="Times New Roman" w:hAnsi="Times New Roman"/>
          <w:i w:val="0"/>
        </w:rPr>
        <w:t xml:space="preserve"> сварочных материалов и технологической оснастки. 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A33981">
        <w:rPr>
          <w:rFonts w:ascii="Times New Roman" w:hAnsi="Times New Roman"/>
          <w:i w:val="0"/>
          <w:color w:val="FF0000"/>
          <w:lang w:bidi="ru-RU"/>
        </w:rPr>
        <w:lastRenderedPageBreak/>
        <w:t>Выбор вида и марки</w:t>
      </w:r>
      <w:r w:rsidRPr="00162721">
        <w:rPr>
          <w:rFonts w:ascii="Times New Roman" w:hAnsi="Times New Roman"/>
          <w:i w:val="0"/>
          <w:lang w:bidi="ru-RU"/>
        </w:rPr>
        <w:t xml:space="preserve"> сварочного материала зависит от: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- марки свариваемой стали;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- вида сварки;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- условий эксплуатации конструкций, т.е. группы конструкций и климатического района, в котором эксплуатируется конструкция.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C0000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 xml:space="preserve">Сварочные материалы должны </w:t>
      </w:r>
      <w:r w:rsidRPr="00A80AB5">
        <w:rPr>
          <w:rFonts w:ascii="Times New Roman" w:hAnsi="Times New Roman"/>
          <w:b/>
          <w:color w:val="C00000"/>
          <w:highlight w:val="yellow"/>
          <w:lang w:bidi="ru-RU"/>
        </w:rPr>
        <w:t>обеспечивать свойства металла шва на уровне свойств свариваемой стали.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 xml:space="preserve">Расход сварочных материалов (проволоки и электродов) </w:t>
      </w:r>
      <w:r w:rsidRPr="00A80AB5">
        <w:rPr>
          <w:rFonts w:ascii="Times New Roman" w:hAnsi="Times New Roman"/>
          <w:i w:val="0"/>
          <w:highlight w:val="yellow"/>
          <w:lang w:bidi="ru-RU"/>
        </w:rPr>
        <w:t>рассчитывают</w:t>
      </w:r>
      <w:r w:rsidRPr="00162721">
        <w:rPr>
          <w:rFonts w:ascii="Times New Roman" w:hAnsi="Times New Roman"/>
          <w:i w:val="0"/>
          <w:lang w:bidi="ru-RU"/>
        </w:rPr>
        <w:t xml:space="preserve"> по уравнению: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position w:val="-12"/>
          <w:lang w:bidi="ru-RU"/>
        </w:rPr>
        <w:object w:dxaOrig="1860" w:dyaOrig="360">
          <v:shape id="_x0000_i1027" type="#_x0000_t75" style="width:126.75pt;height:24.75pt" o:ole="">
            <v:imagedata r:id="rId17" o:title=""/>
          </v:shape>
          <o:OLEObject Type="Embed" ProgID="Equation.DSMT4" ShapeID="_x0000_i1027" DrawAspect="Content" ObjectID="_1663947043" r:id="rId18"/>
        </w:objec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где М – расход электродов или проволоки, г;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val="en-US"/>
        </w:rPr>
        <w:t>F</w:t>
      </w:r>
      <w:r w:rsidRPr="00162721">
        <w:rPr>
          <w:rFonts w:ascii="Times New Roman" w:hAnsi="Times New Roman"/>
          <w:i w:val="0"/>
          <w:vertAlign w:val="subscript"/>
          <w:lang w:bidi="ru-RU"/>
        </w:rPr>
        <w:t>н</w:t>
      </w:r>
      <w:r w:rsidRPr="00162721">
        <w:rPr>
          <w:rFonts w:ascii="Times New Roman" w:hAnsi="Times New Roman"/>
          <w:i w:val="0"/>
          <w:lang w:bidi="ru-RU"/>
        </w:rPr>
        <w:t xml:space="preserve"> – площадь наплавленного металла шва, см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2</w:t>
      </w:r>
      <w:r w:rsidRPr="00162721">
        <w:rPr>
          <w:rFonts w:ascii="Times New Roman" w:hAnsi="Times New Roman"/>
          <w:i w:val="0"/>
          <w:lang w:bidi="ru-RU"/>
        </w:rPr>
        <w:t>;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γ – плотность стали (равна 7,8 г/см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3</w:t>
      </w:r>
      <w:r w:rsidRPr="00162721">
        <w:rPr>
          <w:rFonts w:ascii="Times New Roman" w:hAnsi="Times New Roman"/>
          <w:i w:val="0"/>
          <w:lang w:bidi="ru-RU"/>
        </w:rPr>
        <w:t>);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К</w:t>
      </w:r>
      <w:r w:rsidRPr="00162721">
        <w:rPr>
          <w:rFonts w:ascii="Times New Roman" w:hAnsi="Times New Roman"/>
          <w:i w:val="0"/>
          <w:vertAlign w:val="subscript"/>
          <w:lang w:bidi="ru-RU"/>
        </w:rPr>
        <w:t>р</w:t>
      </w:r>
      <w:r w:rsidRPr="00162721">
        <w:rPr>
          <w:rFonts w:ascii="Times New Roman" w:hAnsi="Times New Roman"/>
          <w:i w:val="0"/>
          <w:lang w:bidi="ru-RU"/>
        </w:rPr>
        <w:t xml:space="preserve"> – коэффициент расхода, учитывающий неизбежные потери металла на угар, разбрызгивание и относительный вес электродного покрытия.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b/>
          <w:bCs/>
          <w:lang w:bidi="ru-RU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A80AB5">
        <w:rPr>
          <w:rFonts w:ascii="Times New Roman" w:hAnsi="Times New Roman"/>
          <w:i w:val="0"/>
          <w:highlight w:val="yellow"/>
          <w:lang w:bidi="ru-RU"/>
        </w:rPr>
        <w:t>Зависимость коэффициента</w:t>
      </w:r>
      <w:r w:rsidRPr="00162721">
        <w:rPr>
          <w:rFonts w:ascii="Times New Roman" w:hAnsi="Times New Roman"/>
          <w:i w:val="0"/>
          <w:lang w:bidi="ru-RU"/>
        </w:rPr>
        <w:t xml:space="preserve"> расхода сварочных материалов от способа сварки.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5"/>
        <w:gridCol w:w="4046"/>
      </w:tblGrid>
      <w:tr w:rsidR="00162721" w:rsidRPr="00162721" w:rsidTr="0085785A">
        <w:trPr>
          <w:trHeight w:val="604"/>
        </w:trPr>
        <w:tc>
          <w:tcPr>
            <w:tcW w:w="5525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Способ сварки</w:t>
            </w:r>
          </w:p>
        </w:tc>
        <w:tc>
          <w:tcPr>
            <w:tcW w:w="4046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Коэффициент расхода К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vertAlign w:val="subscript"/>
                <w:lang w:bidi="ru-RU"/>
              </w:rPr>
              <w:t>р</w:t>
            </w:r>
          </w:p>
        </w:tc>
      </w:tr>
      <w:tr w:rsidR="00162721" w:rsidRPr="00162721" w:rsidTr="0085785A">
        <w:trPr>
          <w:trHeight w:val="577"/>
        </w:trPr>
        <w:tc>
          <w:tcPr>
            <w:tcW w:w="5525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Автоматическая сварка под флюсом</w:t>
            </w:r>
          </w:p>
        </w:tc>
        <w:tc>
          <w:tcPr>
            <w:tcW w:w="4046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1,05</w:t>
            </w:r>
          </w:p>
        </w:tc>
      </w:tr>
      <w:tr w:rsidR="00162721" w:rsidRPr="00162721" w:rsidTr="0085785A">
        <w:trPr>
          <w:trHeight w:val="947"/>
        </w:trPr>
        <w:tc>
          <w:tcPr>
            <w:tcW w:w="5525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Механизированная , проволокой сплошного сечения в защитных газах</w:t>
            </w:r>
          </w:p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Порошковой проволокой</w:t>
            </w:r>
          </w:p>
        </w:tc>
        <w:tc>
          <w:tcPr>
            <w:tcW w:w="4046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</w:p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1,10-1,15</w:t>
            </w:r>
          </w:p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1,5-1,7</w:t>
            </w:r>
          </w:p>
        </w:tc>
      </w:tr>
      <w:tr w:rsidR="00162721" w:rsidRPr="00162721" w:rsidTr="0085785A">
        <w:trPr>
          <w:trHeight w:val="770"/>
        </w:trPr>
        <w:tc>
          <w:tcPr>
            <w:tcW w:w="5525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Ручная дуговая сварка покрытыми электродами</w:t>
            </w:r>
          </w:p>
        </w:tc>
        <w:tc>
          <w:tcPr>
            <w:tcW w:w="4046" w:type="dxa"/>
            <w:shd w:val="clear" w:color="auto" w:fill="auto"/>
            <w:vAlign w:val="center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1,05-1,07</w:t>
            </w:r>
          </w:p>
        </w:tc>
      </w:tr>
    </w:tbl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 xml:space="preserve">Наиболее широко применяется проволока Св-08Г2С </w:t>
      </w:r>
      <w:r w:rsidRPr="00A80AB5">
        <w:rPr>
          <w:rFonts w:ascii="Times New Roman" w:hAnsi="Times New Roman"/>
          <w:i w:val="0"/>
          <w:highlight w:val="yellow"/>
          <w:lang w:bidi="ru-RU"/>
        </w:rPr>
        <w:t xml:space="preserve">легированная кремнием и марганцем по 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ГОСТ 2246-70.</w:t>
      </w:r>
      <w:r w:rsidR="00A80AB5">
        <w:rPr>
          <w:rFonts w:ascii="Times New Roman" w:hAnsi="Times New Roman"/>
          <w:i w:val="0"/>
          <w:lang w:bidi="ru-RU"/>
        </w:rPr>
        <w:t xml:space="preserve"> В большинстве случаев её</w:t>
      </w:r>
      <w:r w:rsidRPr="00162721">
        <w:rPr>
          <w:rFonts w:ascii="Times New Roman" w:hAnsi="Times New Roman"/>
          <w:i w:val="0"/>
          <w:lang w:bidi="ru-RU"/>
        </w:rPr>
        <w:t xml:space="preserve"> выпускают диаметром 0,8-2,0 мм.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lastRenderedPageBreak/>
        <w:t xml:space="preserve">  Для сварки стали 3 </w:t>
      </w:r>
      <w:r w:rsidR="00BA4813">
        <w:rPr>
          <w:rFonts w:ascii="Times New Roman" w:hAnsi="Times New Roman"/>
          <w:i w:val="0"/>
          <w:lang w:bidi="ru-RU"/>
        </w:rPr>
        <w:t>используется проволока</w:t>
      </w:r>
      <w:r w:rsidRPr="00162721">
        <w:rPr>
          <w:rFonts w:ascii="Times New Roman" w:hAnsi="Times New Roman"/>
          <w:i w:val="0"/>
          <w:lang w:bidi="ru-RU"/>
        </w:rPr>
        <w:t xml:space="preserve"> Св08Г2С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/>
          <w:i w:val="0"/>
          <w:lang w:bidi="ru-RU"/>
        </w:rPr>
        <w:t>диаметром 1,2 мм, предназначенная для сварки (наплавки), с омедненной поверхностью.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</w:p>
    <w:p w:rsidR="00162721" w:rsidRPr="00162721" w:rsidRDefault="00162721" w:rsidP="00016820">
      <w:pPr>
        <w:spacing w:line="360" w:lineRule="auto"/>
        <w:ind w:firstLine="567"/>
        <w:rPr>
          <w:rFonts w:ascii="Times New Roman" w:hAnsi="Times New Roman"/>
          <w:lang w:bidi="ru-RU"/>
        </w:rPr>
      </w:pPr>
      <w:r w:rsidRPr="00A80AB5">
        <w:rPr>
          <w:rFonts w:ascii="Times New Roman" w:hAnsi="Times New Roman"/>
          <w:i w:val="0"/>
          <w:highlight w:val="yellow"/>
          <w:lang w:bidi="ru-RU"/>
        </w:rPr>
        <w:t>Химический состав проволоки</w:t>
      </w:r>
      <w:r w:rsidRPr="00162721">
        <w:rPr>
          <w:rFonts w:ascii="Times New Roman" w:hAnsi="Times New Roman"/>
          <w:i w:val="0"/>
          <w:lang w:bidi="ru-RU"/>
        </w:rPr>
        <w:t xml:space="preserve"> Св-08Г2С по ГОСТ 2246-70, </w:t>
      </w:r>
      <w:r w:rsidR="005B2F62">
        <w:rPr>
          <w:rFonts w:ascii="Times New Roman" w:hAnsi="Times New Roman"/>
          <w:i w:val="0"/>
          <w:lang w:bidi="ru-RU"/>
        </w:rPr>
        <w:t>процент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06"/>
        <w:gridCol w:w="1524"/>
        <w:gridCol w:w="1435"/>
        <w:gridCol w:w="1535"/>
        <w:gridCol w:w="1539"/>
        <w:gridCol w:w="946"/>
        <w:gridCol w:w="1208"/>
      </w:tblGrid>
      <w:tr w:rsidR="00162721" w:rsidRPr="00162721" w:rsidTr="0085785A">
        <w:trPr>
          <w:trHeight w:val="474"/>
        </w:trPr>
        <w:tc>
          <w:tcPr>
            <w:tcW w:w="1306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 углерод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Mn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марганец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Si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кремний</w:t>
            </w:r>
          </w:p>
        </w:tc>
        <w:tc>
          <w:tcPr>
            <w:tcW w:w="1535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Cr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хром</w:t>
            </w:r>
          </w:p>
        </w:tc>
        <w:tc>
          <w:tcPr>
            <w:tcW w:w="1539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Ni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никель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сера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 </w:t>
            </w: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фосфор</w:t>
            </w:r>
          </w:p>
        </w:tc>
      </w:tr>
      <w:tr w:rsidR="00162721" w:rsidRPr="00162721" w:rsidTr="0085785A">
        <w:trPr>
          <w:trHeight w:val="474"/>
        </w:trPr>
        <w:tc>
          <w:tcPr>
            <w:tcW w:w="1306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0,05-0,11</w:t>
            </w:r>
          </w:p>
        </w:tc>
        <w:tc>
          <w:tcPr>
            <w:tcW w:w="1524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1,80-2,10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0,70-0,95</w:t>
            </w:r>
          </w:p>
        </w:tc>
        <w:tc>
          <w:tcPr>
            <w:tcW w:w="1535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Не более 0,20</w:t>
            </w:r>
          </w:p>
        </w:tc>
        <w:tc>
          <w:tcPr>
            <w:tcW w:w="1539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Не более 0,25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0,025</w:t>
            </w:r>
          </w:p>
        </w:tc>
        <w:tc>
          <w:tcPr>
            <w:tcW w:w="1208" w:type="dxa"/>
            <w:shd w:val="clear" w:color="auto" w:fill="auto"/>
            <w:vAlign w:val="bottom"/>
          </w:tcPr>
          <w:p w:rsidR="00162721" w:rsidRPr="00162721" w:rsidRDefault="00162721" w:rsidP="00016820">
            <w:pPr>
              <w:pStyle w:val="af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162721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0,03</w:t>
            </w:r>
          </w:p>
        </w:tc>
      </w:tr>
    </w:tbl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b/>
          <w:lang w:bidi="ru-RU"/>
        </w:rPr>
      </w:pPr>
    </w:p>
    <w:p w:rsidR="00A80AB5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Сварочные материалы, к которым относятся электроды, флюсы, свароч</w:t>
      </w:r>
      <w:r w:rsidRPr="00162721">
        <w:rPr>
          <w:rFonts w:ascii="Times New Roman" w:hAnsi="Times New Roman"/>
          <w:i w:val="0"/>
          <w:lang w:bidi="ru-RU"/>
        </w:rPr>
        <w:softHyphen/>
        <w:t xml:space="preserve">ная проволока могут быть </w:t>
      </w:r>
      <w:r w:rsidRPr="00A80AB5">
        <w:rPr>
          <w:rFonts w:ascii="Times New Roman" w:hAnsi="Times New Roman"/>
          <w:i w:val="0"/>
          <w:highlight w:val="yellow"/>
          <w:lang w:bidi="ru-RU"/>
        </w:rPr>
        <w:t>первопричиной брака при сварке</w:t>
      </w:r>
      <w:r w:rsidRPr="00162721">
        <w:rPr>
          <w:rFonts w:ascii="Times New Roman" w:hAnsi="Times New Roman"/>
          <w:i w:val="0"/>
          <w:lang w:bidi="ru-RU"/>
        </w:rPr>
        <w:t xml:space="preserve">, если их 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хране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softHyphen/>
        <w:t>ние</w:t>
      </w:r>
      <w:r w:rsidRPr="00162721">
        <w:rPr>
          <w:rFonts w:ascii="Times New Roman" w:hAnsi="Times New Roman"/>
          <w:i w:val="0"/>
          <w:lang w:bidi="ru-RU"/>
        </w:rPr>
        <w:t xml:space="preserve"> не организовано. Поэтому к хранению сварочных материалов предъяв</w:t>
      </w:r>
      <w:r w:rsidRPr="00162721">
        <w:rPr>
          <w:rFonts w:ascii="Times New Roman" w:hAnsi="Times New Roman"/>
          <w:i w:val="0"/>
          <w:lang w:bidi="ru-RU"/>
        </w:rPr>
        <w:softHyphen/>
        <w:t xml:space="preserve">ляются </w:t>
      </w:r>
      <w:r w:rsidRPr="00A80AB5">
        <w:rPr>
          <w:rFonts w:ascii="Times New Roman" w:hAnsi="Times New Roman"/>
          <w:i w:val="0"/>
          <w:highlight w:val="yellow"/>
          <w:lang w:bidi="ru-RU"/>
        </w:rPr>
        <w:t>определенные требования.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04757E">
        <w:rPr>
          <w:rFonts w:ascii="Times New Roman" w:hAnsi="Times New Roman"/>
          <w:b/>
          <w:color w:val="632423" w:themeColor="accent2" w:themeShade="80"/>
          <w:lang w:bidi="ru-RU"/>
        </w:rPr>
        <w:t>Электроды, флюсы , сварочная проволо</w:t>
      </w:r>
      <w:r w:rsidRPr="0004757E">
        <w:rPr>
          <w:rFonts w:ascii="Times New Roman" w:hAnsi="Times New Roman"/>
          <w:b/>
          <w:color w:val="632423" w:themeColor="accent2" w:themeShade="80"/>
          <w:lang w:bidi="ru-RU"/>
        </w:rPr>
        <w:softHyphen/>
        <w:t>ка</w:t>
      </w:r>
      <w:r w:rsidRPr="00162721">
        <w:rPr>
          <w:rFonts w:ascii="Times New Roman" w:hAnsi="Times New Roman"/>
          <w:i w:val="0"/>
          <w:lang w:bidi="ru-RU"/>
        </w:rPr>
        <w:t xml:space="preserve"> должны </w:t>
      </w:r>
      <w:r w:rsidRPr="00EC30A1">
        <w:rPr>
          <w:rFonts w:ascii="Times New Roman" w:hAnsi="Times New Roman"/>
          <w:i w:val="0"/>
          <w:highlight w:val="yellow"/>
          <w:lang w:bidi="ru-RU"/>
        </w:rPr>
        <w:t>храниться</w:t>
      </w:r>
      <w:r w:rsidRPr="00162721">
        <w:rPr>
          <w:rFonts w:ascii="Times New Roman" w:hAnsi="Times New Roman"/>
          <w:i w:val="0"/>
          <w:lang w:bidi="ru-RU"/>
        </w:rPr>
        <w:t xml:space="preserve"> в специальных сухих отапливаемых помещениях при температуре не ниже 15°С и относительной влажности не более 50</w:t>
      </w:r>
      <w:r w:rsidR="005B2F62">
        <w:rPr>
          <w:rFonts w:ascii="Times New Roman" w:hAnsi="Times New Roman"/>
          <w:i w:val="0"/>
          <w:lang w:bidi="ru-RU"/>
        </w:rPr>
        <w:t>процент</w:t>
      </w:r>
      <w:r w:rsidRPr="00162721">
        <w:rPr>
          <w:rFonts w:ascii="Times New Roman" w:hAnsi="Times New Roman"/>
          <w:i w:val="0"/>
          <w:lang w:bidi="ru-RU"/>
        </w:rPr>
        <w:t xml:space="preserve">. </w:t>
      </w:r>
    </w:p>
    <w:p w:rsidR="00A80AB5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 xml:space="preserve">Сварочная проволока должна </w:t>
      </w:r>
      <w:r w:rsidRPr="00A80AB5">
        <w:rPr>
          <w:rFonts w:ascii="Times New Roman" w:hAnsi="Times New Roman"/>
          <w:i w:val="0"/>
          <w:highlight w:val="yellow"/>
          <w:lang w:bidi="ru-RU"/>
        </w:rPr>
        <w:t>хран</w:t>
      </w:r>
      <w:r w:rsidR="00A80AB5" w:rsidRPr="00A80AB5">
        <w:rPr>
          <w:rFonts w:ascii="Times New Roman" w:hAnsi="Times New Roman"/>
          <w:i w:val="0"/>
          <w:highlight w:val="yellow"/>
          <w:lang w:bidi="ru-RU"/>
        </w:rPr>
        <w:t>иться</w:t>
      </w:r>
      <w:r w:rsidR="00A80AB5">
        <w:rPr>
          <w:rFonts w:ascii="Times New Roman" w:hAnsi="Times New Roman"/>
          <w:i w:val="0"/>
          <w:lang w:bidi="ru-RU"/>
        </w:rPr>
        <w:t xml:space="preserve"> в условиях, исключающих её</w:t>
      </w:r>
      <w:r w:rsidRPr="00162721">
        <w:rPr>
          <w:rFonts w:ascii="Times New Roman" w:hAnsi="Times New Roman"/>
          <w:i w:val="0"/>
          <w:lang w:bidi="ru-RU"/>
        </w:rPr>
        <w:t xml:space="preserve"> </w:t>
      </w:r>
      <w:r w:rsidRPr="00A80AB5">
        <w:rPr>
          <w:rFonts w:ascii="Times New Roman" w:hAnsi="Times New Roman"/>
          <w:i w:val="0"/>
          <w:highlight w:val="yellow"/>
          <w:lang w:bidi="ru-RU"/>
        </w:rPr>
        <w:t>загрязнение и окисление.</w:t>
      </w:r>
      <w:r w:rsidRPr="00162721">
        <w:rPr>
          <w:rFonts w:ascii="Times New Roman" w:hAnsi="Times New Roman"/>
          <w:i w:val="0"/>
          <w:lang w:bidi="ru-RU"/>
        </w:rPr>
        <w:t xml:space="preserve"> Не всегда это удается выполнять в производст</w:t>
      </w:r>
      <w:r w:rsidRPr="00162721">
        <w:rPr>
          <w:rFonts w:ascii="Times New Roman" w:hAnsi="Times New Roman"/>
          <w:i w:val="0"/>
          <w:lang w:bidi="ru-RU"/>
        </w:rPr>
        <w:softHyphen/>
        <w:t>венных условиях, поэтому в цехах применяют специальные зачистные машины для подготовки сва</w:t>
      </w:r>
      <w:r w:rsidR="00A80AB5">
        <w:rPr>
          <w:rFonts w:ascii="Times New Roman" w:hAnsi="Times New Roman"/>
          <w:i w:val="0"/>
          <w:lang w:bidi="ru-RU"/>
        </w:rPr>
        <w:t>рочной проволоки перед сваркой.</w:t>
      </w:r>
    </w:p>
    <w:p w:rsidR="00162721" w:rsidRPr="0004757E" w:rsidRDefault="00162721" w:rsidP="00016820">
      <w:pPr>
        <w:spacing w:line="360" w:lineRule="auto"/>
        <w:ind w:firstLine="851"/>
        <w:rPr>
          <w:rFonts w:ascii="Times New Roman" w:hAnsi="Times New Roman"/>
          <w:color w:val="0F243E" w:themeColor="text2" w:themeShade="80"/>
          <w:u w:val="single"/>
          <w:lang w:bidi="ru-RU"/>
        </w:rPr>
      </w:pPr>
      <w:r w:rsidRPr="0004757E">
        <w:rPr>
          <w:rFonts w:ascii="Times New Roman" w:hAnsi="Times New Roman"/>
          <w:color w:val="0F243E" w:themeColor="text2" w:themeShade="80"/>
          <w:u w:val="single"/>
          <w:lang w:bidi="ru-RU"/>
        </w:rPr>
        <w:t>Сварочная проволока для сварки приходит к потребителю протравленной химическим способом, кассеты с проволокой упаковыва</w:t>
      </w:r>
      <w:r w:rsidRPr="0004757E">
        <w:rPr>
          <w:rFonts w:ascii="Times New Roman" w:hAnsi="Times New Roman"/>
          <w:color w:val="0F243E" w:themeColor="text2" w:themeShade="80"/>
          <w:u w:val="single"/>
          <w:lang w:bidi="ru-RU"/>
        </w:rPr>
        <w:softHyphen/>
        <w:t>ют в герметически запаянные полиэтиленовые пакеты откуда предвари</w:t>
      </w:r>
      <w:r w:rsidRPr="0004757E">
        <w:rPr>
          <w:rFonts w:ascii="Times New Roman" w:hAnsi="Times New Roman"/>
          <w:color w:val="0F243E" w:themeColor="text2" w:themeShade="80"/>
          <w:u w:val="single"/>
          <w:lang w:bidi="ru-RU"/>
        </w:rPr>
        <w:softHyphen/>
        <w:t>тельно откачивают воздух.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В качестве защитных используются активные газы (</w:t>
      </w:r>
      <w:r w:rsidRPr="00A80AB5">
        <w:rPr>
          <w:rFonts w:ascii="Times New Roman" w:hAnsi="Times New Roman"/>
          <w:i w:val="0"/>
          <w:highlight w:val="yellow"/>
          <w:lang w:bidi="ru-RU"/>
        </w:rPr>
        <w:t>СО</w:t>
      </w:r>
      <w:r w:rsidRPr="00A80AB5">
        <w:rPr>
          <w:rFonts w:ascii="Times New Roman" w:hAnsi="Times New Roman"/>
          <w:i w:val="0"/>
          <w:highlight w:val="yellow"/>
          <w:vertAlign w:val="subscript"/>
          <w:lang w:bidi="ru-RU"/>
        </w:rPr>
        <w:t>2</w:t>
      </w:r>
      <w:r w:rsidRPr="00162721">
        <w:rPr>
          <w:rFonts w:ascii="Times New Roman" w:hAnsi="Times New Roman"/>
          <w:i w:val="0"/>
          <w:lang w:bidi="ru-RU"/>
        </w:rPr>
        <w:t> ) или смеси: 70</w:t>
      </w:r>
      <w:r w:rsidR="00A80AB5">
        <w:rPr>
          <w:rFonts w:ascii="Times New Roman" w:hAnsi="Times New Roman"/>
          <w:i w:val="0"/>
          <w:lang w:bidi="ru-RU"/>
        </w:rPr>
        <w:t>-</w:t>
      </w:r>
      <w:r w:rsidR="005B2F62">
        <w:rPr>
          <w:rFonts w:ascii="Times New Roman" w:hAnsi="Times New Roman"/>
          <w:i w:val="0"/>
          <w:lang w:bidi="ru-RU"/>
        </w:rPr>
        <w:t>процент</w:t>
      </w:r>
      <w:r w:rsidR="00A80AB5">
        <w:rPr>
          <w:rFonts w:ascii="Times New Roman" w:hAnsi="Times New Roman"/>
          <w:i w:val="0"/>
          <w:lang w:bidi="ru-RU"/>
        </w:rPr>
        <w:t>ного</w:t>
      </w:r>
      <w:r w:rsidRPr="00162721">
        <w:rPr>
          <w:rFonts w:ascii="Times New Roman" w:hAnsi="Times New Roman"/>
          <w:i w:val="0"/>
          <w:lang w:bidi="ru-RU"/>
        </w:rPr>
        <w:t xml:space="preserve"> углекислого газа и 30</w:t>
      </w:r>
      <w:r w:rsidR="00A80AB5">
        <w:rPr>
          <w:rFonts w:ascii="Times New Roman" w:hAnsi="Times New Roman"/>
          <w:i w:val="0"/>
          <w:lang w:bidi="ru-RU"/>
        </w:rPr>
        <w:t>-</w:t>
      </w:r>
      <w:r w:rsidR="005B2F62">
        <w:rPr>
          <w:rFonts w:ascii="Times New Roman" w:hAnsi="Times New Roman"/>
          <w:i w:val="0"/>
          <w:lang w:bidi="ru-RU"/>
        </w:rPr>
        <w:t>процент</w:t>
      </w:r>
      <w:r w:rsidR="00A80AB5">
        <w:rPr>
          <w:rFonts w:ascii="Times New Roman" w:hAnsi="Times New Roman"/>
          <w:i w:val="0"/>
          <w:lang w:bidi="ru-RU"/>
        </w:rPr>
        <w:t>ого</w:t>
      </w:r>
      <w:r w:rsidRPr="00162721">
        <w:rPr>
          <w:rFonts w:ascii="Times New Roman" w:hAnsi="Times New Roman"/>
          <w:i w:val="0"/>
          <w:lang w:bidi="ru-RU"/>
        </w:rPr>
        <w:t xml:space="preserve"> </w:t>
      </w:r>
      <w:r w:rsidRPr="00A80AB5">
        <w:rPr>
          <w:rFonts w:ascii="Times New Roman" w:hAnsi="Times New Roman"/>
          <w:i w:val="0"/>
          <w:highlight w:val="yellow"/>
          <w:lang w:bidi="ru-RU"/>
        </w:rPr>
        <w:t>арго</w:t>
      </w:r>
      <w:r w:rsidR="00A80AB5" w:rsidRPr="00A80AB5">
        <w:rPr>
          <w:rFonts w:ascii="Times New Roman" w:hAnsi="Times New Roman"/>
          <w:i w:val="0"/>
          <w:highlight w:val="yellow"/>
          <w:lang w:bidi="ru-RU"/>
        </w:rPr>
        <w:t>на</w:t>
      </w:r>
      <w:r w:rsidR="00A80AB5">
        <w:rPr>
          <w:rFonts w:ascii="Times New Roman" w:hAnsi="Times New Roman"/>
          <w:i w:val="0"/>
          <w:lang w:bidi="ru-RU"/>
        </w:rPr>
        <w:t xml:space="preserve"> (или </w:t>
      </w:r>
      <w:r w:rsidR="00A80AB5" w:rsidRPr="00A80AB5">
        <w:rPr>
          <w:rFonts w:ascii="Times New Roman" w:hAnsi="Times New Roman"/>
          <w:i w:val="0"/>
          <w:highlight w:val="yellow"/>
          <w:lang w:bidi="ru-RU"/>
        </w:rPr>
        <w:t>кислорода)</w:t>
      </w:r>
      <w:r w:rsidR="00A80AB5">
        <w:rPr>
          <w:rFonts w:ascii="Times New Roman" w:hAnsi="Times New Roman"/>
          <w:i w:val="0"/>
          <w:lang w:bidi="ru-RU"/>
        </w:rPr>
        <w:t xml:space="preserve"> – для сварки</w:t>
      </w:r>
    </w:p>
    <w:p w:rsidR="00BA4813" w:rsidRDefault="00BA4813" w:rsidP="00016820">
      <w:pPr>
        <w:spacing w:line="360" w:lineRule="auto"/>
        <w:ind w:firstLine="851"/>
        <w:rPr>
          <w:rFonts w:ascii="Times New Roman" w:hAnsi="Times New Roman"/>
          <w:b/>
          <w:i w:val="0"/>
          <w:iCs/>
          <w:lang w:bidi="ru-RU"/>
        </w:rPr>
      </w:pP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b/>
          <w:i w:val="0"/>
          <w:iCs/>
          <w:lang w:bidi="ru-RU"/>
        </w:rPr>
      </w:pP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b/>
          <w:i w:val="0"/>
          <w:iCs/>
          <w:lang w:bidi="ru-RU"/>
        </w:rPr>
      </w:pP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b/>
          <w:i w:val="0"/>
          <w:iCs/>
          <w:lang w:bidi="ru-RU"/>
        </w:rPr>
      </w:pPr>
    </w:p>
    <w:p w:rsidR="00BA4813" w:rsidRDefault="00162721" w:rsidP="00016820">
      <w:pPr>
        <w:spacing w:line="360" w:lineRule="auto"/>
        <w:ind w:firstLine="851"/>
        <w:rPr>
          <w:rFonts w:ascii="Times New Roman" w:hAnsi="Times New Roman"/>
          <w:i w:val="0"/>
          <w:iCs/>
          <w:lang w:bidi="ru-RU"/>
        </w:rPr>
      </w:pPr>
      <w:r w:rsidRPr="00162721">
        <w:rPr>
          <w:rFonts w:ascii="Times New Roman" w:hAnsi="Times New Roman"/>
          <w:b/>
          <w:i w:val="0"/>
          <w:iCs/>
          <w:lang w:bidi="ru-RU"/>
        </w:rPr>
        <w:lastRenderedPageBreak/>
        <w:t>Углекислый газ</w:t>
      </w:r>
      <w:r w:rsidR="00A80AB5" w:rsidRPr="00A80AB5">
        <w:rPr>
          <w:rFonts w:ascii="Times New Roman" w:hAnsi="Times New Roman"/>
          <w:i w:val="0"/>
          <w:lang w:bidi="ru-RU"/>
        </w:rPr>
        <w:t xml:space="preserve"> </w:t>
      </w:r>
      <w:r w:rsidR="00A80AB5">
        <w:rPr>
          <w:rFonts w:ascii="Times New Roman" w:hAnsi="Times New Roman"/>
          <w:i w:val="0"/>
          <w:lang w:bidi="ru-RU"/>
        </w:rPr>
        <w:t>(</w:t>
      </w:r>
      <w:r w:rsidR="00A80AB5" w:rsidRPr="00162721">
        <w:rPr>
          <w:rFonts w:ascii="Times New Roman" w:hAnsi="Times New Roman"/>
          <w:i w:val="0"/>
          <w:lang w:bidi="ru-RU"/>
        </w:rPr>
        <w:t>СО</w:t>
      </w:r>
      <w:r w:rsidR="00A80AB5" w:rsidRPr="00162721">
        <w:rPr>
          <w:rFonts w:ascii="Times New Roman" w:hAnsi="Times New Roman"/>
          <w:i w:val="0"/>
          <w:vertAlign w:val="subscript"/>
          <w:lang w:bidi="ru-RU"/>
        </w:rPr>
        <w:t>2</w:t>
      </w:r>
      <w:r w:rsidR="00A80AB5">
        <w:rPr>
          <w:rFonts w:ascii="Times New Roman" w:hAnsi="Times New Roman"/>
          <w:i w:val="0"/>
          <w:lang w:bidi="ru-RU"/>
        </w:rPr>
        <w:t xml:space="preserve">) </w:t>
      </w:r>
    </w:p>
    <w:p w:rsidR="00A80AB5" w:rsidRDefault="00A80AB5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A80AB5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 xml:space="preserve">При нормальном атмосферном давлении </w:t>
      </w:r>
      <w:r w:rsidRPr="00A80AB5">
        <w:rPr>
          <w:rFonts w:ascii="Times New Roman" w:hAnsi="Times New Roman"/>
          <w:i w:val="0"/>
          <w:highlight w:val="yellow"/>
          <w:lang w:bidi="ru-RU"/>
        </w:rPr>
        <w:t>удельная плотность</w:t>
      </w:r>
      <w:r w:rsidRPr="00162721">
        <w:rPr>
          <w:rFonts w:ascii="Times New Roman" w:hAnsi="Times New Roman"/>
          <w:i w:val="0"/>
          <w:lang w:bidi="ru-RU"/>
        </w:rPr>
        <w:t xml:space="preserve"> углекислого газа 0,00198г/см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3</w:t>
      </w:r>
      <w:r w:rsidRPr="00162721">
        <w:rPr>
          <w:rFonts w:ascii="Times New Roman" w:hAnsi="Times New Roman"/>
          <w:i w:val="0"/>
          <w:lang w:bidi="ru-RU"/>
        </w:rPr>
        <w:t xml:space="preserve"> . При </w:t>
      </w:r>
      <w:r w:rsidRPr="00A80AB5">
        <w:rPr>
          <w:rFonts w:ascii="Times New Roman" w:hAnsi="Times New Roman"/>
          <w:i w:val="0"/>
          <w:highlight w:val="yellow"/>
          <w:lang w:bidi="ru-RU"/>
        </w:rPr>
        <w:t>давлении</w:t>
      </w:r>
      <w:r w:rsidRPr="00162721">
        <w:rPr>
          <w:rFonts w:ascii="Times New Roman" w:hAnsi="Times New Roman"/>
          <w:i w:val="0"/>
          <w:lang w:bidi="ru-RU"/>
        </w:rPr>
        <w:t xml:space="preserve"> 7,53МПа углекислый газ </w:t>
      </w:r>
      <w:r w:rsidRPr="00A80AB5">
        <w:rPr>
          <w:rFonts w:ascii="Times New Roman" w:hAnsi="Times New Roman"/>
          <w:i w:val="0"/>
          <w:highlight w:val="yellow"/>
          <w:lang w:bidi="ru-RU"/>
        </w:rPr>
        <w:t>сжижается</w:t>
      </w:r>
      <w:r w:rsidRPr="00162721">
        <w:rPr>
          <w:rFonts w:ascii="Times New Roman" w:hAnsi="Times New Roman"/>
          <w:i w:val="0"/>
          <w:lang w:bidi="ru-RU"/>
        </w:rPr>
        <w:t xml:space="preserve">. </w:t>
      </w:r>
    </w:p>
    <w:p w:rsidR="00A80AB5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Хранят и транспортируют углекислый газ в стальных баллонах под давлением     6–7МПа. В стандартный баллон ёмкостью 40дм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3 </w:t>
      </w:r>
      <w:r w:rsidRPr="00162721">
        <w:rPr>
          <w:rFonts w:ascii="Times New Roman" w:hAnsi="Times New Roman"/>
          <w:i w:val="0"/>
          <w:lang w:bidi="ru-RU"/>
        </w:rPr>
        <w:t xml:space="preserve">вмещается </w:t>
      </w:r>
      <w:r w:rsidRPr="00A80AB5">
        <w:rPr>
          <w:rFonts w:ascii="Times New Roman" w:hAnsi="Times New Roman"/>
          <w:i w:val="0"/>
          <w:highlight w:val="yellow"/>
          <w:lang w:bidi="ru-RU"/>
        </w:rPr>
        <w:t>25кг</w:t>
      </w:r>
      <w:r w:rsidRPr="00162721">
        <w:rPr>
          <w:rFonts w:ascii="Times New Roman" w:hAnsi="Times New Roman"/>
          <w:i w:val="0"/>
          <w:lang w:bidi="ru-RU"/>
        </w:rPr>
        <w:t xml:space="preserve"> жидкого СО</w:t>
      </w:r>
      <w:r w:rsidRPr="00162721">
        <w:rPr>
          <w:rFonts w:ascii="Times New Roman" w:hAnsi="Times New Roman"/>
          <w:i w:val="0"/>
          <w:vertAlign w:val="subscript"/>
          <w:lang w:bidi="ru-RU"/>
        </w:rPr>
        <w:t>2</w:t>
      </w:r>
      <w:r w:rsidRPr="00162721">
        <w:rPr>
          <w:rFonts w:ascii="Times New Roman" w:hAnsi="Times New Roman"/>
          <w:i w:val="0"/>
          <w:lang w:bidi="ru-RU"/>
        </w:rPr>
        <w:t>, которая при испарении даёт 12625 дм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3 </w:t>
      </w:r>
      <w:r w:rsidR="00A80AB5">
        <w:rPr>
          <w:rFonts w:ascii="Times New Roman" w:hAnsi="Times New Roman"/>
          <w:i w:val="0"/>
          <w:lang w:bidi="ru-RU"/>
        </w:rPr>
        <w:t>газа.</w:t>
      </w:r>
    </w:p>
    <w:p w:rsidR="00A80AB5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Жидкий СО</w:t>
      </w:r>
      <w:r w:rsidRPr="00162721">
        <w:rPr>
          <w:rFonts w:ascii="Times New Roman" w:hAnsi="Times New Roman"/>
          <w:i w:val="0"/>
          <w:vertAlign w:val="subscript"/>
          <w:lang w:bidi="ru-RU"/>
        </w:rPr>
        <w:t xml:space="preserve">2 </w:t>
      </w:r>
      <w:r w:rsidRPr="00162721">
        <w:rPr>
          <w:rFonts w:ascii="Times New Roman" w:hAnsi="Times New Roman"/>
          <w:i w:val="0"/>
          <w:lang w:bidi="ru-RU"/>
        </w:rPr>
        <w:t>занимает 60 – 80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="005B2F62">
        <w:rPr>
          <w:rFonts w:ascii="Times New Roman" w:hAnsi="Times New Roman"/>
          <w:i w:val="0"/>
          <w:lang w:bidi="ru-RU"/>
        </w:rPr>
        <w:t>процент</w:t>
      </w:r>
      <w:r w:rsidR="00A80AB5">
        <w:rPr>
          <w:rFonts w:ascii="Times New Roman" w:hAnsi="Times New Roman"/>
          <w:i w:val="0"/>
          <w:lang w:bidi="ru-RU"/>
        </w:rPr>
        <w:t>ов</w:t>
      </w:r>
      <w:r w:rsidRPr="00162721">
        <w:rPr>
          <w:rFonts w:ascii="Times New Roman" w:hAnsi="Times New Roman"/>
          <w:i w:val="0"/>
          <w:lang w:bidi="ru-RU"/>
        </w:rPr>
        <w:t xml:space="preserve"> объёма баллона, остальной объём заполнен испарившимся газом. Получают СО</w:t>
      </w:r>
      <w:r w:rsidRPr="00162721">
        <w:rPr>
          <w:rFonts w:ascii="Times New Roman" w:hAnsi="Times New Roman"/>
          <w:i w:val="0"/>
          <w:vertAlign w:val="subscript"/>
          <w:lang w:bidi="ru-RU"/>
        </w:rPr>
        <w:t xml:space="preserve">2 </w:t>
      </w:r>
      <w:r w:rsidRPr="00162721">
        <w:rPr>
          <w:rFonts w:ascii="Times New Roman" w:hAnsi="Times New Roman" w:hint="eastAsia"/>
          <w:i w:val="0"/>
          <w:lang w:bidi="ru-RU"/>
        </w:rPr>
        <w:t>из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отбросных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газов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производств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амми</w:t>
      </w:r>
      <w:r w:rsidRPr="00162721">
        <w:rPr>
          <w:rFonts w:ascii="Times New Roman" w:hAnsi="Times New Roman"/>
          <w:i w:val="0"/>
          <w:lang w:bidi="ru-RU"/>
        </w:rPr>
        <w:t>а</w:t>
      </w:r>
      <w:r w:rsidRPr="00162721">
        <w:rPr>
          <w:rFonts w:ascii="Times New Roman" w:hAnsi="Times New Roman" w:hint="eastAsia"/>
          <w:i w:val="0"/>
          <w:lang w:bidi="ru-RU"/>
        </w:rPr>
        <w:t>ка</w:t>
      </w:r>
      <w:r w:rsidRPr="00162721">
        <w:rPr>
          <w:rFonts w:ascii="Times New Roman" w:hAnsi="Times New Roman"/>
          <w:i w:val="0"/>
          <w:lang w:bidi="ru-RU"/>
        </w:rPr>
        <w:t xml:space="preserve">, </w:t>
      </w:r>
      <w:r w:rsidRPr="00162721">
        <w:rPr>
          <w:rFonts w:ascii="Times New Roman" w:hAnsi="Times New Roman" w:hint="eastAsia"/>
          <w:i w:val="0"/>
          <w:lang w:bidi="ru-RU"/>
        </w:rPr>
        <w:t>спиртов</w:t>
      </w:r>
      <w:r w:rsidRPr="00162721">
        <w:rPr>
          <w:rFonts w:ascii="Times New Roman" w:hAnsi="Times New Roman"/>
          <w:i w:val="0"/>
          <w:lang w:bidi="ru-RU"/>
        </w:rPr>
        <w:t xml:space="preserve">, </w:t>
      </w:r>
      <w:r w:rsidRPr="00162721">
        <w:rPr>
          <w:rFonts w:ascii="Times New Roman" w:hAnsi="Times New Roman" w:hint="eastAsia"/>
          <w:i w:val="0"/>
          <w:lang w:bidi="ru-RU"/>
        </w:rPr>
        <w:t>а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так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же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на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базе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специального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сжигания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топлива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и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других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производств</w:t>
      </w:r>
      <w:r w:rsidRPr="00162721">
        <w:rPr>
          <w:rFonts w:ascii="Times New Roman" w:hAnsi="Times New Roman"/>
          <w:i w:val="0"/>
          <w:lang w:bidi="ru-RU"/>
        </w:rPr>
        <w:t xml:space="preserve">. 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 w:hint="eastAsia"/>
          <w:i w:val="0"/>
          <w:lang w:bidi="ru-RU"/>
        </w:rPr>
        <w:t>Жидкая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двуокись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="00A80AB5">
        <w:rPr>
          <w:rFonts w:ascii="Times New Roman" w:hAnsi="Times New Roman" w:hint="eastAsia"/>
          <w:i w:val="0"/>
          <w:lang w:bidi="ru-RU"/>
        </w:rPr>
        <w:t>угле</w:t>
      </w:r>
      <w:r w:rsidR="00A80AB5">
        <w:rPr>
          <w:rFonts w:ascii="Times New Roman" w:hAnsi="Times New Roman"/>
          <w:i w:val="0"/>
          <w:lang w:bidi="ru-RU"/>
        </w:rPr>
        <w:t>р</w:t>
      </w:r>
      <w:r w:rsidRPr="00162721">
        <w:rPr>
          <w:rFonts w:ascii="Times New Roman" w:hAnsi="Times New Roman" w:hint="eastAsia"/>
          <w:i w:val="0"/>
          <w:lang w:bidi="ru-RU"/>
        </w:rPr>
        <w:t>ода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A80AB5">
        <w:rPr>
          <w:rFonts w:ascii="Times New Roman" w:hAnsi="Times New Roman" w:hint="eastAsia"/>
          <w:i w:val="0"/>
          <w:highlight w:val="yellow"/>
          <w:lang w:bidi="ru-RU"/>
        </w:rPr>
        <w:t>высшего</w:t>
      </w:r>
      <w:r w:rsidR="00A80AB5" w:rsidRPr="00A80AB5">
        <w:rPr>
          <w:rFonts w:ascii="Times New Roman" w:hAnsi="Times New Roman"/>
          <w:i w:val="0"/>
          <w:highlight w:val="yellow"/>
          <w:lang w:bidi="ru-RU"/>
        </w:rPr>
        <w:t xml:space="preserve"> </w:t>
      </w:r>
      <w:r w:rsidRPr="00A80AB5">
        <w:rPr>
          <w:rFonts w:ascii="Times New Roman" w:hAnsi="Times New Roman" w:hint="eastAsia"/>
          <w:i w:val="0"/>
          <w:highlight w:val="yellow"/>
          <w:lang w:bidi="ru-RU"/>
        </w:rPr>
        <w:t>и</w:t>
      </w:r>
      <w:r w:rsidR="00A80AB5" w:rsidRPr="00A80AB5">
        <w:rPr>
          <w:rFonts w:ascii="Times New Roman" w:hAnsi="Times New Roman"/>
          <w:i w:val="0"/>
          <w:highlight w:val="yellow"/>
          <w:lang w:bidi="ru-RU"/>
        </w:rPr>
        <w:t xml:space="preserve"> </w:t>
      </w:r>
      <w:r w:rsidRPr="00A80AB5">
        <w:rPr>
          <w:rFonts w:ascii="Times New Roman" w:hAnsi="Times New Roman" w:hint="eastAsia"/>
          <w:i w:val="0"/>
          <w:highlight w:val="yellow"/>
          <w:lang w:bidi="ru-RU"/>
        </w:rPr>
        <w:t>первого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сортов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применяется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преимущественно</w:t>
      </w:r>
      <w:r w:rsidR="00A80AB5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для</w:t>
      </w:r>
      <w:r w:rsidRPr="00162721">
        <w:rPr>
          <w:rFonts w:ascii="Times New Roman" w:hAnsi="Times New Roman"/>
          <w:i w:val="0"/>
          <w:lang w:bidi="ru-RU"/>
        </w:rPr>
        <w:t xml:space="preserve"> н</w:t>
      </w:r>
      <w:r w:rsidRPr="00162721">
        <w:rPr>
          <w:rFonts w:ascii="Times New Roman" w:hAnsi="Times New Roman" w:hint="eastAsia"/>
          <w:i w:val="0"/>
          <w:lang w:bidi="ru-RU"/>
        </w:rPr>
        <w:t>ужд</w:t>
      </w:r>
      <w:r w:rsidRPr="00162721">
        <w:rPr>
          <w:rFonts w:ascii="Times New Roman" w:hAnsi="Times New Roman"/>
          <w:i w:val="0"/>
          <w:lang w:bidi="ru-RU"/>
        </w:rPr>
        <w:t xml:space="preserve"> сварочного </w:t>
      </w:r>
      <w:r w:rsidRPr="00162721">
        <w:rPr>
          <w:rFonts w:ascii="Times New Roman" w:hAnsi="Times New Roman" w:hint="eastAsia"/>
          <w:i w:val="0"/>
          <w:lang w:bidi="ru-RU"/>
        </w:rPr>
        <w:t>производства</w:t>
      </w:r>
      <w:r w:rsidRPr="00162721">
        <w:rPr>
          <w:rFonts w:ascii="Times New Roman" w:hAnsi="Times New Roman"/>
          <w:i w:val="0"/>
          <w:lang w:bidi="ru-RU"/>
        </w:rPr>
        <w:t>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 w:hint="eastAsia"/>
          <w:i w:val="0"/>
          <w:lang w:bidi="ru-RU"/>
        </w:rPr>
        <w:t>Объемная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доля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двуокиси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углерода</w:t>
      </w:r>
      <w:r w:rsidRPr="00162721">
        <w:rPr>
          <w:rFonts w:ascii="Times New Roman" w:hAnsi="Times New Roman"/>
          <w:i w:val="0"/>
          <w:lang w:bidi="ru-RU"/>
        </w:rPr>
        <w:t xml:space="preserve"> </w:t>
      </w:r>
      <w:r w:rsidRPr="00A80AB5">
        <w:rPr>
          <w:rFonts w:ascii="Times New Roman" w:hAnsi="Times New Roman"/>
          <w:i w:val="0"/>
          <w:highlight w:val="yellow"/>
          <w:lang w:bidi="ru-RU"/>
        </w:rPr>
        <w:t>первого сорта</w:t>
      </w:r>
      <w:r w:rsidRPr="00162721">
        <w:rPr>
          <w:rFonts w:ascii="Times New Roman" w:hAnsi="Times New Roman"/>
          <w:i w:val="0"/>
          <w:lang w:bidi="ru-RU"/>
        </w:rPr>
        <w:t xml:space="preserve"> (</w:t>
      </w:r>
      <w:r w:rsidRPr="00162721">
        <w:rPr>
          <w:rFonts w:ascii="Times New Roman" w:hAnsi="Times New Roman" w:hint="eastAsia"/>
          <w:i w:val="0"/>
          <w:lang w:bidi="ru-RU"/>
        </w:rPr>
        <w:t>СО</w:t>
      </w:r>
      <w:r w:rsidRPr="00162721">
        <w:rPr>
          <w:rFonts w:ascii="Times New Roman" w:hAnsi="Times New Roman"/>
          <w:i w:val="0"/>
          <w:lang w:bidi="ru-RU"/>
        </w:rPr>
        <w:t xml:space="preserve">2), </w:t>
      </w:r>
      <w:r w:rsidR="005B2F62">
        <w:rPr>
          <w:rFonts w:ascii="Times New Roman" w:hAnsi="Times New Roman"/>
          <w:i w:val="0"/>
          <w:lang w:bidi="ru-RU"/>
        </w:rPr>
        <w:t>процент</w:t>
      </w:r>
      <w:r w:rsidRPr="00162721">
        <w:rPr>
          <w:rFonts w:ascii="Times New Roman" w:hAnsi="Times New Roman"/>
          <w:i w:val="0"/>
          <w:lang w:bidi="ru-RU"/>
        </w:rPr>
        <w:t xml:space="preserve">, </w:t>
      </w:r>
      <w:r w:rsidRPr="00162721">
        <w:rPr>
          <w:rFonts w:ascii="Times New Roman" w:hAnsi="Times New Roman" w:hint="eastAsia"/>
          <w:i w:val="0"/>
          <w:lang w:bidi="ru-RU"/>
        </w:rPr>
        <w:t>не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менее</w:t>
      </w:r>
      <w:r w:rsidRPr="00162721">
        <w:rPr>
          <w:rFonts w:ascii="Times New Roman" w:hAnsi="Times New Roman"/>
          <w:i w:val="0"/>
          <w:lang w:bidi="ru-RU"/>
        </w:rPr>
        <w:t xml:space="preserve"> 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99,5</w:t>
      </w:r>
      <w:r w:rsidR="00A80AB5">
        <w:rPr>
          <w:rFonts w:ascii="Times New Roman" w:hAnsi="Times New Roman"/>
          <w:i w:val="0"/>
          <w:color w:val="C00000"/>
          <w:highlight w:val="yellow"/>
          <w:lang w:bidi="ru-RU"/>
        </w:rPr>
        <w:t xml:space="preserve"> </w:t>
      </w:r>
      <w:r w:rsidR="005B2F62"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процент</w:t>
      </w:r>
      <w:r w:rsidR="00A80AB5">
        <w:rPr>
          <w:rFonts w:ascii="Times New Roman" w:hAnsi="Times New Roman"/>
          <w:i w:val="0"/>
          <w:color w:val="C00000"/>
          <w:highlight w:val="yellow"/>
          <w:lang w:bidi="ru-RU"/>
        </w:rPr>
        <w:t>ов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  <w:r w:rsidRPr="00162721">
        <w:rPr>
          <w:rFonts w:ascii="Times New Roman" w:hAnsi="Times New Roman" w:hint="eastAsia"/>
          <w:i w:val="0"/>
          <w:lang w:bidi="ru-RU"/>
        </w:rPr>
        <w:t>Массовая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доля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воды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двуокиси</w:t>
      </w:r>
      <w:r w:rsidR="00BA4813">
        <w:rPr>
          <w:rFonts w:ascii="Times New Roman" w:hAnsi="Times New Roman"/>
          <w:i w:val="0"/>
          <w:lang w:bidi="ru-RU"/>
        </w:rPr>
        <w:t xml:space="preserve"> </w:t>
      </w:r>
      <w:r w:rsidRPr="00162721">
        <w:rPr>
          <w:rFonts w:ascii="Times New Roman" w:hAnsi="Times New Roman" w:hint="eastAsia"/>
          <w:i w:val="0"/>
          <w:lang w:bidi="ru-RU"/>
        </w:rPr>
        <w:t>углерода</w:t>
      </w:r>
      <w:r w:rsidRPr="00162721">
        <w:rPr>
          <w:rFonts w:ascii="Times New Roman" w:hAnsi="Times New Roman"/>
          <w:i w:val="0"/>
          <w:lang w:bidi="ru-RU"/>
        </w:rPr>
        <w:t xml:space="preserve"> высшего и первого сорта отсутствует по </w:t>
      </w:r>
      <w:r w:rsidRPr="00A80AB5">
        <w:rPr>
          <w:rFonts w:ascii="Times New Roman" w:hAnsi="Times New Roman"/>
          <w:i w:val="0"/>
          <w:color w:val="C00000"/>
          <w:highlight w:val="yellow"/>
          <w:lang w:bidi="ru-RU"/>
        </w:rPr>
        <w:t>ГОСТ 8050-85.</w:t>
      </w:r>
    </w:p>
    <w:p w:rsid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Баллоны для углекислого газа окрашены в черный цвет с желтой надписью. Давление в баллоне 25 кг/см</w:t>
      </w:r>
      <w:r w:rsidRPr="00162721">
        <w:rPr>
          <w:rFonts w:ascii="Times New Roman" w:hAnsi="Times New Roman"/>
          <w:i w:val="0"/>
          <w:vertAlign w:val="superscript"/>
          <w:lang w:bidi="ru-RU"/>
        </w:rPr>
        <w:t>2 </w:t>
      </w:r>
      <w:r w:rsidR="00A80AB5">
        <w:rPr>
          <w:rFonts w:ascii="Times New Roman" w:hAnsi="Times New Roman"/>
          <w:i w:val="0"/>
          <w:vertAlign w:val="superscript"/>
          <w:lang w:bidi="ru-RU"/>
        </w:rPr>
        <w:t xml:space="preserve">. </w:t>
      </w:r>
      <w:r w:rsidRPr="00162721">
        <w:rPr>
          <w:rFonts w:ascii="Times New Roman" w:hAnsi="Times New Roman"/>
          <w:i w:val="0"/>
          <w:lang w:bidi="ru-RU"/>
        </w:rPr>
        <w:t>Баллоны изготавливаются из цельных труб.</w:t>
      </w:r>
    </w:p>
    <w:p w:rsidR="00A33981" w:rsidRDefault="00A3398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</w:p>
    <w:p w:rsidR="00A33981" w:rsidRPr="00162721" w:rsidRDefault="00A33981" w:rsidP="00016820">
      <w:pPr>
        <w:spacing w:line="360" w:lineRule="auto"/>
        <w:ind w:firstLine="851"/>
        <w:rPr>
          <w:rFonts w:ascii="Times New Roman" w:hAnsi="Times New Roman"/>
          <w:lang w:bidi="ru-RU"/>
        </w:rPr>
      </w:pP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C00000"/>
          <w:lang w:bidi="ru-RU"/>
        </w:rPr>
      </w:pPr>
      <w:r w:rsidRPr="00A80AB5">
        <w:rPr>
          <w:rFonts w:ascii="Times New Roman" w:hAnsi="Times New Roman"/>
          <w:b/>
          <w:i w:val="0"/>
          <w:color w:val="C00000"/>
          <w:lang w:bidi="ru-RU"/>
        </w:rPr>
        <w:t>Баллоны делятся на 3 категории: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Малой вместимости – до 12 л.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Средней вместимости – от 12 до 40 л.</w:t>
      </w:r>
    </w:p>
    <w:p w:rsidR="00162721" w:rsidRPr="00A80AB5" w:rsidRDefault="00162721" w:rsidP="00016820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lang w:bidi="ru-RU"/>
        </w:rPr>
      </w:pPr>
      <w:r w:rsidRPr="00A80AB5">
        <w:rPr>
          <w:rFonts w:ascii="Times New Roman" w:hAnsi="Times New Roman"/>
          <w:b/>
          <w:color w:val="0F243E" w:themeColor="text2" w:themeShade="80"/>
          <w:lang w:bidi="ru-RU"/>
        </w:rPr>
        <w:t>Большой вместимости – от 40 л.</w:t>
      </w:r>
    </w:p>
    <w:p w:rsidR="00162721" w:rsidRPr="00162721" w:rsidRDefault="00162721" w:rsidP="00016820">
      <w:pPr>
        <w:spacing w:line="360" w:lineRule="auto"/>
        <w:ind w:firstLine="851"/>
        <w:rPr>
          <w:rFonts w:ascii="Times New Roman" w:hAnsi="Times New Roman"/>
          <w:i w:val="0"/>
          <w:lang w:bidi="ru-RU"/>
        </w:rPr>
      </w:pPr>
      <w:r w:rsidRPr="00162721">
        <w:rPr>
          <w:rFonts w:ascii="Times New Roman" w:hAnsi="Times New Roman"/>
          <w:i w:val="0"/>
          <w:lang w:bidi="ru-RU"/>
        </w:rPr>
        <w:t>На баллонах верхняя часть не окрашивается или вывешивается шайба, где указываются все данные о баллоне.</w:t>
      </w:r>
    </w:p>
    <w:p w:rsidR="001D0B06" w:rsidRDefault="001D0B06" w:rsidP="00284567">
      <w:pPr>
        <w:spacing w:line="360" w:lineRule="auto"/>
        <w:ind w:firstLine="0"/>
        <w:rPr>
          <w:rFonts w:ascii="Times New Roman" w:hAnsi="Times New Roman"/>
          <w:i w:val="0"/>
        </w:rPr>
      </w:pPr>
    </w:p>
    <w:p w:rsidR="00A33981" w:rsidRDefault="00A33981" w:rsidP="00BA4813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BA4813" w:rsidRPr="00BA4813" w:rsidRDefault="00E96DE1" w:rsidP="00BA4813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lastRenderedPageBreak/>
        <w:t>ТЕХНОЛОГИЯ СВАРКИ КОНСТРУКЦИИ</w:t>
      </w:r>
    </w:p>
    <w:p w:rsidR="001D0B06" w:rsidRPr="00A80AB5" w:rsidRDefault="00E96DE1" w:rsidP="00016820">
      <w:pPr>
        <w:spacing w:line="360" w:lineRule="auto"/>
        <w:ind w:firstLine="851"/>
        <w:rPr>
          <w:rFonts w:ascii="Times New Roman" w:hAnsi="Times New Roman"/>
          <w:sz w:val="22"/>
          <w:szCs w:val="22"/>
        </w:rPr>
      </w:pPr>
      <w:r w:rsidRPr="00A80AB5">
        <w:rPr>
          <w:rFonts w:ascii="Times New Roman" w:hAnsi="Times New Roman"/>
          <w:sz w:val="22"/>
          <w:szCs w:val="22"/>
        </w:rPr>
        <w:t xml:space="preserve">ОПРЕДЕЛЕНИЕ </w:t>
      </w:r>
      <w:r w:rsidRPr="00A80AB5">
        <w:rPr>
          <w:rFonts w:ascii="Times New Roman" w:hAnsi="Times New Roman"/>
          <w:sz w:val="22"/>
          <w:szCs w:val="22"/>
          <w:highlight w:val="yellow"/>
        </w:rPr>
        <w:t>РЕЖИМОВ СВАРКИ</w:t>
      </w:r>
    </w:p>
    <w:p w:rsidR="001D0B06" w:rsidRDefault="001D0B06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Для сборки металлоконструкции используется ручная дуговая сварка.</w:t>
      </w:r>
    </w:p>
    <w:p w:rsidR="00EC30A1" w:rsidRDefault="00EC30A1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Расчёт режима ручной дуговой сварки: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- Постоянный ток обратной полярности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 xml:space="preserve">- Диаметр электрода: dэ =4 (мм); при катете шва 6 мм 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- Сила сварного тока: Iсв =k· dэ =50·4=200 (А), где k =50 А/мм.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- Длина сварной дуги: Lдуги=0,5·(dэ +2)= 0,5·(4+2)= 3 (мм).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- Напряжение сварки: Uсв =Uак + Lдуги·Uд=10+3·2=16 (В), где: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 xml:space="preserve">- Uак =10–12 В; Uд =2–3 В; 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i w:val="0"/>
        </w:rPr>
        <w:t>- Т</w:t>
      </w:r>
      <w:r w:rsidR="00240E87" w:rsidRPr="00240E87">
        <w:rPr>
          <w:rFonts w:ascii="Times New Roman" w:hAnsi="Times New Roman"/>
          <w:i w:val="0"/>
        </w:rPr>
        <w:t>ип электрода  – Э42.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i w:val="0"/>
        </w:rPr>
        <w:t>- Для</w:t>
      </w:r>
      <w:r w:rsidR="00240E87" w:rsidRPr="00240E87">
        <w:rPr>
          <w:rFonts w:ascii="Times New Roman" w:hAnsi="Times New Roman"/>
          <w:i w:val="0"/>
        </w:rPr>
        <w:t xml:space="preserve"> конструкции используется марка электрода УОНИ</w:t>
      </w:r>
      <w:r w:rsidR="00240E87" w:rsidRPr="00240E87">
        <w:rPr>
          <w:rFonts w:ascii="Times New Roman" w:hAnsi="Times New Roman"/>
          <w:i w:val="0"/>
        </w:rPr>
        <w:noBreakHyphen/>
        <w:t>13/45.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Условное обозначение электрода: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Э 42 – УОНИ – 13/45 – 4 – УД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Э – электрод;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42</w:t>
      </w:r>
      <w:r w:rsidRPr="00240E87">
        <w:rPr>
          <w:rFonts w:ascii="Times New Roman" w:hAnsi="Times New Roman"/>
          <w:i w:val="0"/>
        </w:rPr>
        <w:noBreakHyphen/>
        <w:t>временное сопротивление разрыву;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240E87">
        <w:rPr>
          <w:rFonts w:ascii="Times New Roman" w:hAnsi="Times New Roman"/>
          <w:i w:val="0"/>
        </w:rPr>
        <w:t>Э 42</w:t>
      </w:r>
      <w:r w:rsidRPr="00240E87">
        <w:rPr>
          <w:rFonts w:ascii="Times New Roman" w:hAnsi="Times New Roman"/>
          <w:i w:val="0"/>
        </w:rPr>
        <w:noBreakHyphen/>
        <w:t>тип электрода;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УОНИ</w:t>
      </w:r>
      <w:r w:rsidRPr="00240E87">
        <w:rPr>
          <w:rFonts w:ascii="Times New Roman" w:hAnsi="Times New Roman"/>
          <w:i w:val="0"/>
        </w:rPr>
        <w:noBreakHyphen/>
        <w:t>13/45</w:t>
      </w:r>
      <w:r w:rsidRPr="00240E87">
        <w:rPr>
          <w:rFonts w:ascii="Times New Roman" w:hAnsi="Times New Roman"/>
          <w:i w:val="0"/>
        </w:rPr>
        <w:noBreakHyphen/>
        <w:t>марка электрода по ГОСТу;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Основными параметрами режима сварки в среде углекислого газа являются:</w:t>
      </w:r>
    </w:p>
    <w:p w:rsidR="00240E87" w:rsidRPr="00240E87" w:rsidRDefault="00240E87" w:rsidP="00240E87">
      <w:pPr>
        <w:numPr>
          <w:ilvl w:val="0"/>
          <w:numId w:val="31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Диаметр электродной проволоки, </w:t>
      </w:r>
      <w:r w:rsidRPr="00240E87">
        <w:rPr>
          <w:rFonts w:ascii="Times New Roman" w:hAnsi="Times New Roman"/>
          <w:i w:val="0"/>
          <w:lang w:val="en-US"/>
        </w:rPr>
        <w:t>d</w:t>
      </w:r>
      <w:r w:rsidRPr="00240E87">
        <w:rPr>
          <w:rFonts w:ascii="Times New Roman" w:hAnsi="Times New Roman"/>
          <w:i w:val="0"/>
          <w:vertAlign w:val="subscript"/>
        </w:rPr>
        <w:t>эл</w:t>
      </w:r>
      <w:r w:rsidRPr="00240E87">
        <w:rPr>
          <w:rFonts w:ascii="Times New Roman" w:hAnsi="Times New Roman"/>
          <w:i w:val="0"/>
        </w:rPr>
        <w:t>, мм.</w:t>
      </w:r>
    </w:p>
    <w:p w:rsidR="00240E87" w:rsidRPr="00240E87" w:rsidRDefault="00240E87" w:rsidP="00240E87">
      <w:pPr>
        <w:numPr>
          <w:ilvl w:val="0"/>
          <w:numId w:val="31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Сила сварочного тока, </w:t>
      </w:r>
      <w:r w:rsidRPr="00240E87">
        <w:rPr>
          <w:rFonts w:ascii="Times New Roman" w:hAnsi="Times New Roman"/>
          <w:i w:val="0"/>
          <w:lang w:val="en-US"/>
        </w:rPr>
        <w:t>I</w:t>
      </w:r>
      <w:r w:rsidRPr="00240E87">
        <w:rPr>
          <w:rFonts w:ascii="Times New Roman" w:hAnsi="Times New Roman"/>
          <w:i w:val="0"/>
          <w:vertAlign w:val="subscript"/>
        </w:rPr>
        <w:t>св</w:t>
      </w:r>
      <w:r w:rsidRPr="00240E87">
        <w:rPr>
          <w:rFonts w:ascii="Times New Roman" w:hAnsi="Times New Roman"/>
          <w:i w:val="0"/>
        </w:rPr>
        <w:t>, А.</w:t>
      </w:r>
    </w:p>
    <w:p w:rsidR="00240E87" w:rsidRPr="00240E87" w:rsidRDefault="00240E87" w:rsidP="00240E87">
      <w:pPr>
        <w:numPr>
          <w:ilvl w:val="0"/>
          <w:numId w:val="31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Напряжение на дуге, </w:t>
      </w:r>
      <w:r w:rsidRPr="00240E87">
        <w:rPr>
          <w:rFonts w:ascii="Times New Roman" w:hAnsi="Times New Roman"/>
          <w:i w:val="0"/>
          <w:lang w:val="en-US"/>
        </w:rPr>
        <w:t>U</w:t>
      </w:r>
      <w:r w:rsidRPr="00240E87">
        <w:rPr>
          <w:rFonts w:ascii="Times New Roman" w:hAnsi="Times New Roman"/>
          <w:i w:val="0"/>
          <w:vertAlign w:val="subscript"/>
        </w:rPr>
        <w:t>д</w:t>
      </w:r>
      <w:r w:rsidRPr="00240E87">
        <w:rPr>
          <w:rFonts w:ascii="Times New Roman" w:hAnsi="Times New Roman"/>
          <w:i w:val="0"/>
        </w:rPr>
        <w:t>, В.</w:t>
      </w:r>
    </w:p>
    <w:p w:rsidR="00240E87" w:rsidRPr="00240E87" w:rsidRDefault="00240E87" w:rsidP="00240E87">
      <w:pPr>
        <w:numPr>
          <w:ilvl w:val="0"/>
          <w:numId w:val="31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Скорость сварки, </w:t>
      </w:r>
      <w:r w:rsidRPr="00240E87">
        <w:rPr>
          <w:rFonts w:ascii="Times New Roman" w:hAnsi="Times New Roman"/>
          <w:i w:val="0"/>
          <w:lang w:val="en-US"/>
        </w:rPr>
        <w:t>V</w:t>
      </w:r>
      <w:r w:rsidRPr="00240E87">
        <w:rPr>
          <w:rFonts w:ascii="Times New Roman" w:hAnsi="Times New Roman"/>
          <w:i w:val="0"/>
          <w:vertAlign w:val="subscript"/>
        </w:rPr>
        <w:t>св</w:t>
      </w:r>
      <w:r w:rsidRPr="00240E87">
        <w:rPr>
          <w:rFonts w:ascii="Times New Roman" w:hAnsi="Times New Roman"/>
          <w:i w:val="0"/>
        </w:rPr>
        <w:t>, м/ч.</w:t>
      </w:r>
    </w:p>
    <w:p w:rsidR="00240E87" w:rsidRPr="00240E87" w:rsidRDefault="00240E87" w:rsidP="00240E87">
      <w:pPr>
        <w:numPr>
          <w:ilvl w:val="0"/>
          <w:numId w:val="31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Расход защитного газа, </w:t>
      </w:r>
      <w:r w:rsidRPr="00240E87">
        <w:rPr>
          <w:rFonts w:ascii="Times New Roman" w:hAnsi="Times New Roman"/>
          <w:i w:val="0"/>
          <w:lang w:val="en-US"/>
        </w:rPr>
        <w:t>G</w:t>
      </w:r>
      <w:r w:rsidRPr="00240E87">
        <w:rPr>
          <w:rFonts w:ascii="Times New Roman" w:hAnsi="Times New Roman"/>
          <w:i w:val="0"/>
          <w:vertAlign w:val="subscript"/>
        </w:rPr>
        <w:t>СО2</w:t>
      </w:r>
      <w:r w:rsidRPr="00240E87">
        <w:rPr>
          <w:rFonts w:ascii="Times New Roman" w:hAnsi="Times New Roman"/>
          <w:i w:val="0"/>
        </w:rPr>
        <w:t>, кг.</w:t>
      </w: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33981" w:rsidRDefault="00A33981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33981" w:rsidRDefault="00A33981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A33981" w:rsidRDefault="00240E87" w:rsidP="00240E87">
      <w:pPr>
        <w:spacing w:line="360" w:lineRule="auto"/>
        <w:ind w:firstLine="851"/>
        <w:rPr>
          <w:rFonts w:ascii="Times New Roman" w:hAnsi="Times New Roman"/>
        </w:rPr>
      </w:pPr>
      <w:r w:rsidRPr="00A33981">
        <w:rPr>
          <w:rFonts w:ascii="Times New Roman" w:hAnsi="Times New Roman"/>
        </w:rPr>
        <w:lastRenderedPageBreak/>
        <w:t>Дополнительными параметрами являются:</w:t>
      </w:r>
    </w:p>
    <w:p w:rsidR="00240E87" w:rsidRPr="00240E87" w:rsidRDefault="00240E87" w:rsidP="00240E87">
      <w:pPr>
        <w:numPr>
          <w:ilvl w:val="0"/>
          <w:numId w:val="32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Род тока.</w:t>
      </w:r>
    </w:p>
    <w:p w:rsidR="00240E87" w:rsidRPr="00240E87" w:rsidRDefault="00240E87" w:rsidP="00240E87">
      <w:pPr>
        <w:numPr>
          <w:ilvl w:val="0"/>
          <w:numId w:val="32"/>
        </w:numPr>
        <w:spacing w:line="360" w:lineRule="auto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Полярность при постоянном токе.</w:t>
      </w: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Диаметр электродной проволоки </w:t>
      </w:r>
      <w:r w:rsidRPr="00240E87">
        <w:rPr>
          <w:rFonts w:ascii="Times New Roman" w:hAnsi="Times New Roman"/>
          <w:i w:val="0"/>
          <w:lang w:val="en-US"/>
        </w:rPr>
        <w:t>d</w:t>
      </w:r>
      <w:r w:rsidRPr="00240E87">
        <w:rPr>
          <w:rFonts w:ascii="Times New Roman" w:hAnsi="Times New Roman"/>
          <w:i w:val="0"/>
          <w:vertAlign w:val="subscript"/>
        </w:rPr>
        <w:t>эл</w:t>
      </w:r>
      <w:r w:rsidRPr="00240E87">
        <w:rPr>
          <w:rFonts w:ascii="Times New Roman" w:hAnsi="Times New Roman"/>
          <w:i w:val="0"/>
        </w:rPr>
        <w:t xml:space="preserve"> выбирается в зависимости от толщины свариваемых деталей. При выборе диаметра электродной проволоки при сварке швов в нижнем положении следует руководствоваться данными таблиц справочников.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Исходя из справочных данных </w:t>
      </w:r>
      <w:r w:rsidR="00BA4813">
        <w:rPr>
          <w:rFonts w:ascii="Times New Roman" w:hAnsi="Times New Roman"/>
          <w:i w:val="0"/>
        </w:rPr>
        <w:t>используется  проволока</w:t>
      </w:r>
      <w:r w:rsidRPr="00240E87">
        <w:rPr>
          <w:rFonts w:ascii="Times New Roman" w:hAnsi="Times New Roman"/>
          <w:i w:val="0"/>
        </w:rPr>
        <w:t xml:space="preserve"> диаметром 1,6 мм, так как данной проволокой можно сваривать металл толщиной от 4 до 12 мм, что укладывается в диапазон толщин деталей фермы.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Определяется</w:t>
      </w:r>
      <w:r w:rsidR="00240E87" w:rsidRPr="00240E87">
        <w:rPr>
          <w:rFonts w:ascii="Times New Roman" w:hAnsi="Times New Roman"/>
          <w:i w:val="0"/>
        </w:rPr>
        <w:t xml:space="preserve"> сварочный ток для шва по формуле: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*100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п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 xml:space="preserve"> А</m:t>
          </m:r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п</m:t>
            </m:r>
          </m:sub>
        </m:sSub>
      </m:oMath>
      <w:r w:rsidR="00240E87" w:rsidRPr="00240E87">
        <w:rPr>
          <w:rFonts w:ascii="Times New Roman" w:hAnsi="Times New Roman"/>
          <w:i w:val="0"/>
        </w:rPr>
        <w:t xml:space="preserve"> – коэффициент пропорциональности зависящий от диаметра проволоки. При </w:t>
      </w:r>
      <w:r w:rsidR="00240E87" w:rsidRPr="00240E87">
        <w:rPr>
          <w:rFonts w:ascii="Times New Roman" w:hAnsi="Times New Roman"/>
          <w:i w:val="0"/>
          <w:lang w:val="en-US"/>
        </w:rPr>
        <w:t>d</w:t>
      </w:r>
      <w:r w:rsidR="00240E87" w:rsidRPr="00240E87">
        <w:rPr>
          <w:rFonts w:ascii="Times New Roman" w:hAnsi="Times New Roman"/>
          <w:i w:val="0"/>
          <w:vertAlign w:val="subscript"/>
        </w:rPr>
        <w:t>эл</w:t>
      </w:r>
      <w:r w:rsidR="00240E87" w:rsidRPr="00240E87">
        <w:rPr>
          <w:rFonts w:ascii="Times New Roman" w:hAnsi="Times New Roman"/>
          <w:i w:val="0"/>
        </w:rPr>
        <w:t xml:space="preserve"> = 1,6 мм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К</m:t>
            </m:r>
          </m:e>
          <m:sub>
            <m:r>
              <w:rPr>
                <w:rFonts w:ascii="Cambria Math" w:hAnsi="Cambria Math"/>
              </w:rPr>
              <m:t>п</m:t>
            </m:r>
          </m:sub>
        </m:sSub>
      </m:oMath>
      <w:r w:rsidR="00240E87" w:rsidRPr="00240E87">
        <w:rPr>
          <w:rFonts w:ascii="Times New Roman" w:hAnsi="Times New Roman"/>
          <w:i w:val="0"/>
        </w:rPr>
        <w:t>составляет 1,4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Где: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р</m:t>
            </m:r>
          </m:sub>
        </m:sSub>
      </m:oMath>
      <w:r w:rsidRPr="00240E87">
        <w:rPr>
          <w:rFonts w:ascii="Times New Roman" w:hAnsi="Times New Roman"/>
          <w:i w:val="0"/>
        </w:rPr>
        <w:t xml:space="preserve"> – расчётная глубина проплавления, мм. Определяется по формуле: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Где: </w:t>
      </w:r>
      <m:oMath>
        <m:r>
          <w:rPr>
            <w:rFonts w:ascii="Cambria Math" w:hAnsi="Cambria Math"/>
          </w:rPr>
          <m:t>h</m:t>
        </m:r>
      </m:oMath>
      <w:r w:rsidRPr="00240E87">
        <w:rPr>
          <w:rFonts w:ascii="Times New Roman" w:hAnsi="Times New Roman"/>
          <w:i w:val="0"/>
        </w:rPr>
        <w:t xml:space="preserve"> - глубина проплавления.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r>
          <w:rPr>
            <w:rFonts w:ascii="Cambria Math" w:hAnsi="Cambria Math"/>
            <w:lang w:val="en-US"/>
          </w:rPr>
          <m:t>n</m:t>
        </m:r>
      </m:oMath>
      <w:r w:rsidRPr="00240E87">
        <w:rPr>
          <w:rFonts w:ascii="Times New Roman" w:hAnsi="Times New Roman"/>
          <w:i w:val="0"/>
        </w:rPr>
        <w:t xml:space="preserve"> – количество проходов. </w:t>
      </w: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Найдём силу сварочного тока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I</m:t>
            </m:r>
          </m:e>
          <m:sub>
            <m:r>
              <w:rPr>
                <w:rFonts w:ascii="Cambria Math" w:hAnsi="Cambria Math"/>
              </w:rPr>
              <m:t>св</m:t>
            </m:r>
          </m:sub>
        </m:sSub>
      </m:oMath>
      <w:r w:rsidRPr="00240E87">
        <w:rPr>
          <w:rFonts w:ascii="Times New Roman" w:hAnsi="Times New Roman"/>
          <w:i w:val="0"/>
        </w:rPr>
        <w:t xml:space="preserve"> для шва.</w:t>
      </w:r>
    </w:p>
    <w:p w:rsidR="00A33981" w:rsidRPr="00240E87" w:rsidRDefault="00A33981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*100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п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 xml:space="preserve"> А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Определяем расчётную глубину проплавления: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Для сварки швов </w:t>
      </w:r>
      <m:oMath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=1</m:t>
        </m:r>
      </m:oMath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r>
          <w:rPr>
            <w:rFonts w:ascii="Cambria Math" w:hAnsi="Cambria Math"/>
          </w:rPr>
          <m:t>h=0,6*</m:t>
        </m:r>
        <m:r>
          <w:rPr>
            <w:rFonts w:ascii="Cambria Math" w:hAnsi="Cambria Math"/>
            <w:lang w:val="en-US"/>
          </w:rPr>
          <m:t>S</m:t>
        </m:r>
      </m:oMath>
      <w:r w:rsidRPr="00240E87">
        <w:rPr>
          <w:rFonts w:ascii="Times New Roman" w:hAnsi="Times New Roman"/>
          <w:i w:val="0"/>
        </w:rPr>
        <w:t xml:space="preserve"> где </w:t>
      </w:r>
      <m:oMath>
        <m:r>
          <w:rPr>
            <w:rFonts w:ascii="Cambria Math" w:hAnsi="Cambria Math"/>
            <w:lang w:val="en-US"/>
          </w:rPr>
          <m:t>S</m:t>
        </m:r>
      </m:oMath>
      <w:r w:rsidRPr="00240E87">
        <w:rPr>
          <w:rFonts w:ascii="Times New Roman" w:hAnsi="Times New Roman"/>
          <w:i w:val="0"/>
        </w:rPr>
        <w:t xml:space="preserve"> – толщина металла (может быть использован катет шва).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w:lastRenderedPageBreak/>
            <m:t>h=0,6*</m:t>
          </m:r>
          <m:r>
            <w:rPr>
              <w:rFonts w:ascii="Cambria Math" w:hAnsi="Cambria Math"/>
              <w:lang w:val="en-US"/>
            </w:rPr>
            <m:t>S</m:t>
          </m:r>
        </m:oMath>
      </m:oMathPara>
    </w:p>
    <w:p w:rsidR="00240E87" w:rsidRPr="00E76E0B" w:rsidRDefault="00240E87" w:rsidP="00E76E0B">
      <w:pPr>
        <w:spacing w:line="360" w:lineRule="auto"/>
        <w:ind w:firstLine="851"/>
        <w:jc w:val="center"/>
        <w:rPr>
          <w:rFonts w:ascii="Times New Roman" w:hAnsi="Times New Roman"/>
          <w:i w:val="0"/>
        </w:rPr>
      </w:pPr>
      <m:oMath>
        <m:r>
          <w:rPr>
            <w:rFonts w:ascii="Cambria Math" w:hAnsi="Cambria Math"/>
          </w:rPr>
          <m:t>h=</m:t>
        </m:r>
        <m:r>
          <w:rPr>
            <w:rFonts w:ascii="Cambria Math" w:hAnsi="Cambria Math"/>
          </w:rPr>
          <m:t>0,6*6</m:t>
        </m:r>
      </m:oMath>
      <w:r w:rsidR="00E76E0B">
        <w:rPr>
          <w:rFonts w:ascii="Times New Roman" w:hAnsi="Times New Roman"/>
          <w:i w:val="0"/>
        </w:rPr>
        <w:t>=3,6 мм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Полученные значения подставляем в формулу: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3,6</m:t>
              </m:r>
            </m:num>
            <m:den>
              <m:r>
                <w:rPr>
                  <w:rFonts w:ascii="Cambria Math" w:hAnsi="Cambria Math"/>
                  <w:lang w:val="en-US"/>
                </w:rPr>
                <m:t>1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lang w:val="en-US"/>
            </w:rPr>
            <m:t>3,6 (мм)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Найдем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I</m:t>
            </m:r>
          </m:e>
          <m:sub>
            <m:r>
              <w:rPr>
                <w:rFonts w:ascii="Cambria Math" w:hAnsi="Cambria Math"/>
              </w:rPr>
              <m:t>св</m:t>
            </m:r>
          </m:sub>
        </m:sSub>
      </m:oMath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3,6*100</m:t>
              </m:r>
            </m:num>
            <m:den>
              <m:r>
                <w:rPr>
                  <w:rFonts w:ascii="Cambria Math" w:hAnsi="Cambria Math"/>
                  <w:lang w:val="en-US"/>
                </w:rPr>
                <m:t>1,4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  <w:lang w:val="en-US"/>
            </w:rPr>
            <m:t>=257,2 (А)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Для шва принимаем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I</m:t>
            </m:r>
          </m:e>
          <m:sub>
            <m:r>
              <w:rPr>
                <w:rFonts w:ascii="Cambria Math" w:hAnsi="Cambria Math"/>
              </w:rPr>
              <m:t>св</m:t>
            </m:r>
          </m:sub>
        </m:sSub>
        <m:r>
          <w:rPr>
            <w:rFonts w:ascii="Cambria Math" w:hAnsi="Cambria Math"/>
          </w:rPr>
          <m:t>=250 А.</m:t>
        </m:r>
      </m:oMath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Определяется</w:t>
      </w:r>
      <w:r w:rsidR="00240E87" w:rsidRPr="00240E87">
        <w:rPr>
          <w:rFonts w:ascii="Times New Roman" w:hAnsi="Times New Roman"/>
          <w:i w:val="0"/>
        </w:rPr>
        <w:t xml:space="preserve"> напряжение на дуге по формуле: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U=20+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50*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св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1000*</m:t>
              </m:r>
              <m:rad>
                <m:radPr>
                  <m:degHide m:val="on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э</m:t>
                      </m:r>
                    </m:sub>
                  </m:sSub>
                </m:e>
              </m:rad>
            </m:den>
          </m:f>
          <m:r>
            <w:rPr>
              <w:rFonts w:ascii="Cambria Math" w:hAnsi="Cambria Math"/>
            </w:rPr>
            <m:t xml:space="preserve"> (В)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U=20+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50*</m:t>
              </m:r>
              <m:r>
                <w:rPr>
                  <w:rFonts w:ascii="Cambria Math" w:hAnsi="Cambria Math"/>
                  <w:lang w:val="en-US"/>
                </w:rPr>
                <m:t>250</m:t>
              </m:r>
            </m:num>
            <m:den>
              <m:r>
                <w:rPr>
                  <w:rFonts w:ascii="Cambria Math" w:hAnsi="Cambria Math"/>
                </w:rPr>
                <m:t>1000*</m:t>
              </m:r>
              <m:rad>
                <m:radPr>
                  <m:degHide m:val="on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1,6</m:t>
                  </m:r>
                </m:e>
              </m:rad>
            </m:den>
          </m:f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U=21 (В)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Напряжение на дуге составит 21 В.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Скорость сварки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</w:rPr>
              <m:t>св</m:t>
            </m:r>
          </m:sub>
        </m:sSub>
      </m:oMath>
      <w:r w:rsidRPr="00240E87">
        <w:rPr>
          <w:rFonts w:ascii="Times New Roman" w:hAnsi="Times New Roman"/>
          <w:i w:val="0"/>
        </w:rPr>
        <w:t xml:space="preserve"> определяется по формуле: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  <m: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св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</w:rPr>
                <m:t>*100</m:t>
              </m:r>
            </m:den>
          </m:f>
          <m:r>
            <w:rPr>
              <w:rFonts w:ascii="Cambria Math" w:hAnsi="Cambria Math"/>
            </w:rPr>
            <m:t xml:space="preserve"> (м/ч)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Где: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</m:oMath>
      <w:r w:rsidRPr="00240E87">
        <w:rPr>
          <w:rFonts w:ascii="Times New Roman" w:hAnsi="Times New Roman"/>
          <w:i w:val="0"/>
        </w:rPr>
        <w:t xml:space="preserve"> – коэффициент наплавки. Выбирается по катету шва или толщине металла.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r>
          <w:rPr>
            <w:rFonts w:ascii="Cambria Math" w:hAnsi="Cambria Math"/>
          </w:rPr>
          <m:t>ρ</m:t>
        </m:r>
      </m:oMath>
      <w:r w:rsidRPr="00240E87">
        <w:rPr>
          <w:rFonts w:ascii="Times New Roman" w:hAnsi="Times New Roman"/>
          <w:i w:val="0"/>
        </w:rPr>
        <w:t xml:space="preserve"> – плотность металла. Для углеродистых и низколегированных сталей </w:t>
      </w:r>
      <m:oMath>
        <m:r>
          <w:rPr>
            <w:rFonts w:ascii="Cambria Math" w:hAnsi="Cambria Math"/>
          </w:rPr>
          <m:t>ρ=7,85</m:t>
        </m:r>
      </m:oMath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р</m:t>
            </m:r>
          </m:sub>
        </m:sSub>
      </m:oMath>
      <w:r w:rsidR="00240E87" w:rsidRPr="00240E87">
        <w:rPr>
          <w:rFonts w:ascii="Times New Roman" w:hAnsi="Times New Roman"/>
          <w:i w:val="0"/>
        </w:rPr>
        <w:t xml:space="preserve"> – расчётная площадь поперечного сечения наплавленного металла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р</m:t>
            </m:r>
          </m:sub>
        </m:sSub>
      </m:oMath>
      <w:r w:rsidR="00240E87" w:rsidRPr="00240E87">
        <w:rPr>
          <w:rFonts w:ascii="Times New Roman" w:hAnsi="Times New Roman"/>
          <w:i w:val="0"/>
        </w:rPr>
        <w:t xml:space="preserve"> определяется по формуле:</w:t>
      </w:r>
    </w:p>
    <w:p w:rsid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ш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  <m:r>
            <w:rPr>
              <w:rFonts w:ascii="Cambria Math" w:hAnsi="Cambria Math"/>
              <w:lang w:val="en-US"/>
            </w:rPr>
            <m:t xml:space="preserve"> (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см</m:t>
              </m:r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lang w:val="en-US"/>
            </w:rPr>
            <m:t>)</m:t>
          </m:r>
        </m:oMath>
      </m:oMathPara>
    </w:p>
    <w:p w:rsidR="00A33981" w:rsidRPr="00A33981" w:rsidRDefault="00A33981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ш</m:t>
            </m:r>
          </m:sub>
        </m:sSub>
      </m:oMath>
      <w:r w:rsidR="00240E87" w:rsidRPr="00240E87">
        <w:rPr>
          <w:rFonts w:ascii="Times New Roman" w:hAnsi="Times New Roman"/>
          <w:i w:val="0"/>
        </w:rPr>
        <w:t xml:space="preserve"> – общая площадь поперечного сечения шва, см</w:t>
      </w:r>
      <w:r w:rsidR="00240E87" w:rsidRPr="00240E87">
        <w:rPr>
          <w:rFonts w:ascii="Times New Roman" w:hAnsi="Times New Roman"/>
          <w:i w:val="0"/>
          <w:vertAlign w:val="superscript"/>
        </w:rPr>
        <w:t>2</w:t>
      </w:r>
      <w:r w:rsidR="00240E87" w:rsidRPr="00240E87">
        <w:rPr>
          <w:rFonts w:ascii="Times New Roman" w:hAnsi="Times New Roman"/>
          <w:i w:val="0"/>
        </w:rPr>
        <w:t xml:space="preserve"> принимаем по [2]. 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  <w:vertAlign w:val="superscript"/>
        </w:rPr>
      </w:pPr>
      <w:r w:rsidRPr="00240E87">
        <w:rPr>
          <w:rFonts w:ascii="Times New Roman" w:hAnsi="Times New Roman"/>
          <w:i w:val="0"/>
        </w:rPr>
        <w:t xml:space="preserve">Для шва с катетом 6мм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ш</m:t>
            </m:r>
          </m:sub>
        </m:sSub>
      </m:oMath>
      <w:r w:rsidRPr="00240E87">
        <w:rPr>
          <w:rFonts w:ascii="Times New Roman" w:hAnsi="Times New Roman"/>
          <w:i w:val="0"/>
        </w:rPr>
        <w:t>=0,21 см</w:t>
      </w:r>
      <w:r w:rsidRPr="00240E87">
        <w:rPr>
          <w:rFonts w:ascii="Times New Roman" w:hAnsi="Times New Roman"/>
          <w:i w:val="0"/>
          <w:vertAlign w:val="superscript"/>
        </w:rPr>
        <w:t>2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Найдем скорость сварки: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  <m: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св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</w:rPr>
                <m:t>*100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=17,1</m:t>
        </m:r>
      </m:oMath>
      <w:r w:rsidR="00240E87" w:rsidRPr="00240E87">
        <w:rPr>
          <w:rFonts w:ascii="Times New Roman" w:hAnsi="Times New Roman"/>
          <w:i w:val="0"/>
        </w:rPr>
        <w:t xml:space="preserve"> для катета 6 мм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=250 А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Найдем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р</m:t>
            </m:r>
          </m:sub>
        </m:sSub>
      </m:oMath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р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ш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</m:oMath>
      </m:oMathPara>
    </w:p>
    <w:p w:rsidR="00240E87" w:rsidRPr="00E76E0B" w:rsidRDefault="004E74D5" w:rsidP="00E76E0B">
      <w:pPr>
        <w:spacing w:line="360" w:lineRule="auto"/>
        <w:ind w:firstLine="851"/>
        <w:jc w:val="center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ш</m:t>
            </m:r>
          </m:sub>
        </m:sSub>
        <m:r>
          <w:rPr>
            <w:rFonts w:ascii="Cambria Math" w:hAnsi="Cambria Math"/>
          </w:rPr>
          <m:t>=0,21</m:t>
        </m:r>
      </m:oMath>
      <w:r w:rsidR="00240E87" w:rsidRPr="00240E87">
        <w:rPr>
          <w:rFonts w:ascii="Times New Roman" w:hAnsi="Times New Roman"/>
          <w:i w:val="0"/>
        </w:rPr>
        <w:t xml:space="preserve"> см</w:t>
      </w:r>
      <w:r w:rsidR="00240E87" w:rsidRPr="00240E87">
        <w:rPr>
          <w:rFonts w:ascii="Times New Roman" w:hAnsi="Times New Roman"/>
          <w:i w:val="0"/>
          <w:vertAlign w:val="superscript"/>
        </w:rPr>
        <w:t>2</w:t>
      </w:r>
      <m:oMath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=1</m:t>
        </m:r>
      </m:oMath>
    </w:p>
    <w:p w:rsidR="00240E87" w:rsidRPr="00240E87" w:rsidRDefault="004E74D5" w:rsidP="00E76E0B">
      <w:pPr>
        <w:spacing w:line="360" w:lineRule="auto"/>
        <w:ind w:firstLine="851"/>
        <w:jc w:val="center"/>
        <w:rPr>
          <w:rFonts w:ascii="Times New Roman" w:hAnsi="Times New Roman"/>
          <w:i w:val="0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р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0,21</m:t>
            </m:r>
          </m:num>
          <m:den>
            <m:r>
              <w:rPr>
                <w:rFonts w:ascii="Cambria Math" w:hAnsi="Cambria Math"/>
              </w:rPr>
              <m:t>1</m:t>
            </m:r>
          </m:den>
        </m:f>
      </m:oMath>
      <w:r w:rsidR="00E76E0B">
        <w:rPr>
          <w:rFonts w:ascii="Times New Roman" w:hAnsi="Times New Roman"/>
          <w:i w:val="0"/>
        </w:rPr>
        <w:t>=0,21</w:t>
      </w:r>
      <m:oMath>
        <m: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см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)</m:t>
        </m:r>
      </m:oMath>
    </w:p>
    <w:p w:rsidR="00240E87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Подставляется значение</w:t>
      </w:r>
      <w:r w:rsidR="00240E87" w:rsidRPr="00240E87">
        <w:rPr>
          <w:rFonts w:ascii="Times New Roman" w:hAnsi="Times New Roman"/>
          <w:i w:val="0"/>
        </w:rPr>
        <w:t xml:space="preserve"> в формулу:</w:t>
      </w:r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  <m: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св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ρ*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</w:rPr>
                <m:t>*100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17,1*</m:t>
              </m:r>
              <m:r>
                <w:rPr>
                  <w:rFonts w:ascii="Cambria Math" w:hAnsi="Cambria Math"/>
                  <w:lang w:val="en-US"/>
                </w:rPr>
                <m:t>250</m:t>
              </m:r>
            </m:num>
            <m:den>
              <m:r>
                <w:rPr>
                  <w:rFonts w:ascii="Cambria Math" w:hAnsi="Cambria Math"/>
                </w:rPr>
                <m:t>7,85*0,21*100</m:t>
              </m:r>
            </m:den>
          </m:f>
        </m:oMath>
      </m:oMathPara>
    </w:p>
    <w:p w:rsidR="00240E87" w:rsidRPr="00240E87" w:rsidRDefault="004E74D5" w:rsidP="00240E87">
      <w:pPr>
        <w:spacing w:line="360" w:lineRule="auto"/>
        <w:ind w:firstLine="851"/>
        <w:rPr>
          <w:rFonts w:ascii="Times New Roman" w:hAnsi="Times New Roman"/>
          <w:i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св</m:t>
              </m:r>
            </m:sub>
          </m:sSub>
          <m:r>
            <w:rPr>
              <w:rFonts w:ascii="Cambria Math" w:hAnsi="Cambria Math"/>
            </w:rPr>
            <m:t>=25,9 (м/ч)</m:t>
          </m:r>
        </m:oMath>
      </m:oMathPara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Скорость сварки составит 25,9 м/ч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Расход газа примем по справочным данным, при силе тока 250А расход газа составит 15 л/мин.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</w:p>
    <w:p w:rsidR="00240E87" w:rsidRPr="00BA4813" w:rsidRDefault="00240E87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lastRenderedPageBreak/>
        <w:t>ВЫБОР СХЕМЫ СБОРКИ КОНСТРУКЦИИ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  <w:szCs w:val="28"/>
        </w:rPr>
      </w:pPr>
      <w:r w:rsidRPr="00A80AB5">
        <w:rPr>
          <w:rFonts w:ascii="Times New Roman" w:hAnsi="Times New Roman"/>
          <w:b/>
          <w:color w:val="0F243E" w:themeColor="text2" w:themeShade="80"/>
          <w:szCs w:val="28"/>
        </w:rPr>
        <w:t>Общие сведения о схемах и мет</w:t>
      </w:r>
      <w:r w:rsidR="00A80AB5" w:rsidRPr="00A80AB5">
        <w:rPr>
          <w:rFonts w:ascii="Times New Roman" w:hAnsi="Times New Roman"/>
          <w:b/>
          <w:color w:val="0F243E" w:themeColor="text2" w:themeShade="80"/>
          <w:szCs w:val="28"/>
        </w:rPr>
        <w:t>одах сборки сварных конструкций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984806" w:themeColor="accent6" w:themeShade="80"/>
        </w:rPr>
      </w:pPr>
      <w:r>
        <w:rPr>
          <w:rFonts w:ascii="Times New Roman" w:hAnsi="Times New Roman"/>
          <w:b/>
          <w:i w:val="0"/>
          <w:color w:val="984806" w:themeColor="accent6" w:themeShade="80"/>
        </w:rPr>
        <w:t>Способы сборки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В зависимости от </w:t>
      </w:r>
      <w:r w:rsidRPr="000B6D8D">
        <w:rPr>
          <w:rFonts w:ascii="Times New Roman" w:hAnsi="Times New Roman"/>
          <w:i w:val="0"/>
          <w:highlight w:val="yellow"/>
        </w:rPr>
        <w:t>формы</w:t>
      </w:r>
      <w:r w:rsidRPr="00240E87">
        <w:rPr>
          <w:rFonts w:ascii="Times New Roman" w:hAnsi="Times New Roman"/>
          <w:i w:val="0"/>
        </w:rPr>
        <w:t xml:space="preserve">, размеров элементов и типа производства применяются следующие способы сборки конструкций под сварку: 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>
        <w:rPr>
          <w:rFonts w:ascii="Times New Roman" w:hAnsi="Times New Roman"/>
          <w:b/>
          <w:color w:val="0F243E" w:themeColor="text2" w:themeShade="80"/>
        </w:rPr>
        <w:t xml:space="preserve">- </w:t>
      </w:r>
      <w:r w:rsidR="00240E87" w:rsidRPr="00A80AB5">
        <w:rPr>
          <w:rFonts w:ascii="Times New Roman" w:hAnsi="Times New Roman"/>
          <w:b/>
          <w:color w:val="0F243E" w:themeColor="text2" w:themeShade="80"/>
        </w:rPr>
        <w:t>сбор</w:t>
      </w:r>
      <w:r w:rsidRPr="00A80AB5">
        <w:rPr>
          <w:rFonts w:ascii="Times New Roman" w:hAnsi="Times New Roman"/>
          <w:b/>
          <w:color w:val="0F243E" w:themeColor="text2" w:themeShade="80"/>
        </w:rPr>
        <w:t>ка по предварительной разметке;</w:t>
      </w:r>
    </w:p>
    <w:p w:rsidR="00A80AB5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>
        <w:rPr>
          <w:rFonts w:ascii="Times New Roman" w:hAnsi="Times New Roman"/>
          <w:b/>
          <w:color w:val="0F243E" w:themeColor="text2" w:themeShade="80"/>
        </w:rPr>
        <w:t xml:space="preserve">- </w:t>
      </w:r>
      <w:r w:rsidRPr="00A80AB5">
        <w:rPr>
          <w:rFonts w:ascii="Times New Roman" w:hAnsi="Times New Roman"/>
          <w:b/>
          <w:color w:val="0F243E" w:themeColor="text2" w:themeShade="80"/>
        </w:rPr>
        <w:t>по упорам-фиксаторам;</w:t>
      </w:r>
    </w:p>
    <w:p w:rsidR="00A80AB5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>
        <w:rPr>
          <w:rFonts w:ascii="Times New Roman" w:hAnsi="Times New Roman"/>
          <w:b/>
          <w:color w:val="0F243E" w:themeColor="text2" w:themeShade="80"/>
        </w:rPr>
        <w:t xml:space="preserve">- </w:t>
      </w:r>
      <w:r w:rsidRPr="00A80AB5">
        <w:rPr>
          <w:rFonts w:ascii="Times New Roman" w:hAnsi="Times New Roman"/>
          <w:b/>
          <w:color w:val="0F243E" w:themeColor="text2" w:themeShade="80"/>
        </w:rPr>
        <w:t>по шаблонам-копирам;</w:t>
      </w:r>
    </w:p>
    <w:p w:rsidR="00240E87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>
        <w:rPr>
          <w:rFonts w:ascii="Times New Roman" w:hAnsi="Times New Roman"/>
          <w:b/>
          <w:color w:val="0F243E" w:themeColor="text2" w:themeShade="80"/>
        </w:rPr>
        <w:t xml:space="preserve">- </w:t>
      </w:r>
      <w:r w:rsidR="00240E87" w:rsidRPr="00A80AB5">
        <w:rPr>
          <w:rFonts w:ascii="Times New Roman" w:hAnsi="Times New Roman"/>
          <w:b/>
          <w:color w:val="0F243E" w:themeColor="text2" w:themeShade="80"/>
        </w:rPr>
        <w:t>по контрольным отверстиям в собираемых элементах, в кондукторах, на поточных линиях.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color w:val="C00000"/>
        </w:rPr>
        <w:t>Сборка по разметке</w:t>
      </w:r>
      <w:r w:rsidRPr="00240E87">
        <w:rPr>
          <w:rFonts w:ascii="Times New Roman" w:hAnsi="Times New Roman"/>
          <w:i w:val="0"/>
        </w:rPr>
        <w:t xml:space="preserve"> заключается в том, что положение каждого элемента определяется </w:t>
      </w:r>
      <w:r w:rsidRPr="00A80AB5">
        <w:rPr>
          <w:rFonts w:ascii="Times New Roman" w:hAnsi="Times New Roman"/>
          <w:i w:val="0"/>
          <w:highlight w:val="yellow"/>
        </w:rPr>
        <w:t>рисками</w:t>
      </w:r>
      <w:r w:rsidRPr="00240E87">
        <w:rPr>
          <w:rFonts w:ascii="Times New Roman" w:hAnsi="Times New Roman"/>
          <w:i w:val="0"/>
        </w:rPr>
        <w:t xml:space="preserve">, нанесенными на смежных элементах по </w:t>
      </w:r>
      <w:r w:rsidRPr="00A80AB5">
        <w:rPr>
          <w:rFonts w:ascii="Times New Roman" w:hAnsi="Times New Roman"/>
          <w:i w:val="0"/>
          <w:highlight w:val="yellow"/>
        </w:rPr>
        <w:t>чертежным размерам</w:t>
      </w:r>
      <w:r w:rsidRPr="00240E87">
        <w:rPr>
          <w:rFonts w:ascii="Times New Roman" w:hAnsi="Times New Roman"/>
          <w:i w:val="0"/>
        </w:rPr>
        <w:t xml:space="preserve">. Конструкцию собирают </w:t>
      </w:r>
      <w:r w:rsidRPr="00A80AB5">
        <w:rPr>
          <w:rFonts w:ascii="Times New Roman" w:hAnsi="Times New Roman"/>
          <w:i w:val="0"/>
          <w:highlight w:val="yellow"/>
        </w:rPr>
        <w:t>в соответствии с нанесенными рисками.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color w:val="C00000"/>
        </w:rPr>
        <w:t>Сборка по упорам-фиксаторам</w:t>
      </w:r>
      <w:r w:rsidRPr="00240E87">
        <w:rPr>
          <w:rFonts w:ascii="Times New Roman" w:hAnsi="Times New Roman"/>
          <w:i w:val="0"/>
        </w:rPr>
        <w:t xml:space="preserve"> состоит в том, что по очертаниям изделия на стеллажах или на плите </w:t>
      </w:r>
      <w:r w:rsidRPr="00A80AB5">
        <w:rPr>
          <w:rFonts w:ascii="Times New Roman" w:hAnsi="Times New Roman"/>
          <w:i w:val="0"/>
          <w:highlight w:val="yellow"/>
        </w:rPr>
        <w:t>устанавливают упоры</w:t>
      </w:r>
      <w:r w:rsidRPr="00240E87">
        <w:rPr>
          <w:rFonts w:ascii="Times New Roman" w:hAnsi="Times New Roman"/>
          <w:i w:val="0"/>
        </w:rPr>
        <w:t>, которые определяют расположение элементов изделия согласно чертежу.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color w:val="C00000"/>
        </w:rPr>
        <w:t>Сборка по шаблонам-копирам</w:t>
      </w:r>
      <w:r w:rsidRPr="00240E87">
        <w:rPr>
          <w:rFonts w:ascii="Times New Roman" w:hAnsi="Times New Roman"/>
          <w:i w:val="0"/>
        </w:rPr>
        <w:t xml:space="preserve"> отличается тем, что первоначально </w:t>
      </w:r>
      <w:r w:rsidRPr="00A80AB5">
        <w:rPr>
          <w:rFonts w:ascii="Times New Roman" w:hAnsi="Times New Roman"/>
          <w:i w:val="0"/>
          <w:highlight w:val="yellow"/>
        </w:rPr>
        <w:t>изготовляют шаблон</w:t>
      </w:r>
      <w:r w:rsidRPr="00240E87">
        <w:rPr>
          <w:rFonts w:ascii="Times New Roman" w:hAnsi="Times New Roman"/>
          <w:i w:val="0"/>
        </w:rPr>
        <w:t>, имеющий форму изделия (копир). Элементы изделия совмещают с шаблоном и скрепляют между собой прихватками.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0B6D8D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color w:val="C00000"/>
        </w:rPr>
        <w:t>Сборка по контрольным отверстиям</w:t>
      </w:r>
      <w:r w:rsidR="00A80AB5">
        <w:rPr>
          <w:rFonts w:ascii="Times New Roman" w:hAnsi="Times New Roman"/>
          <w:i w:val="0"/>
        </w:rPr>
        <w:t xml:space="preserve"> заключается в:</w:t>
      </w:r>
      <w:r w:rsidRPr="00240E87">
        <w:rPr>
          <w:rFonts w:ascii="Times New Roman" w:hAnsi="Times New Roman"/>
          <w:i w:val="0"/>
        </w:rPr>
        <w:t xml:space="preserve"> заготовительных цехах в основных </w:t>
      </w:r>
      <w:r w:rsidRPr="00A80AB5">
        <w:rPr>
          <w:rFonts w:ascii="Times New Roman" w:hAnsi="Times New Roman"/>
          <w:i w:val="0"/>
          <w:highlight w:val="yellow"/>
        </w:rPr>
        <w:t>сопрягаемых элементах конструкции</w:t>
      </w:r>
      <w:r w:rsidR="00A80AB5">
        <w:rPr>
          <w:rFonts w:ascii="Times New Roman" w:hAnsi="Times New Roman"/>
          <w:i w:val="0"/>
        </w:rPr>
        <w:t xml:space="preserve"> - </w:t>
      </w:r>
      <w:r w:rsidRPr="00240E87">
        <w:rPr>
          <w:rFonts w:ascii="Times New Roman" w:hAnsi="Times New Roman"/>
          <w:i w:val="0"/>
        </w:rPr>
        <w:t xml:space="preserve"> делают сборочные </w:t>
      </w:r>
      <w:r w:rsidRPr="00A80AB5">
        <w:rPr>
          <w:rFonts w:ascii="Times New Roman" w:hAnsi="Times New Roman"/>
          <w:i w:val="0"/>
          <w:highlight w:val="yellow"/>
        </w:rPr>
        <w:t>отверстия</w:t>
      </w:r>
      <w:r w:rsidR="000B6D8D">
        <w:rPr>
          <w:rFonts w:ascii="Times New Roman" w:hAnsi="Times New Roman"/>
          <w:i w:val="0"/>
        </w:rPr>
        <w:t>.</w:t>
      </w: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lastRenderedPageBreak/>
        <w:t xml:space="preserve">Эти сборочные отверстия </w:t>
      </w:r>
      <w:r w:rsidRPr="00A80AB5">
        <w:rPr>
          <w:rFonts w:ascii="Times New Roman" w:hAnsi="Times New Roman"/>
          <w:i w:val="0"/>
          <w:highlight w:val="yellow"/>
        </w:rPr>
        <w:t>совмещают</w:t>
      </w:r>
      <w:r w:rsidRPr="00240E87">
        <w:rPr>
          <w:rFonts w:ascii="Times New Roman" w:hAnsi="Times New Roman"/>
          <w:i w:val="0"/>
        </w:rPr>
        <w:t xml:space="preserve"> в смежных элементах и </w:t>
      </w:r>
      <w:r w:rsidRPr="00A80AB5">
        <w:rPr>
          <w:rFonts w:ascii="Times New Roman" w:hAnsi="Times New Roman"/>
          <w:i w:val="0"/>
          <w:highlight w:val="yellow"/>
        </w:rPr>
        <w:t>скрепляют</w:t>
      </w:r>
      <w:r w:rsidRPr="00240E87">
        <w:rPr>
          <w:rFonts w:ascii="Times New Roman" w:hAnsi="Times New Roman"/>
          <w:i w:val="0"/>
        </w:rPr>
        <w:t xml:space="preserve"> сборочными болтами.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i w:val="0"/>
          <w:color w:val="C00000"/>
        </w:rPr>
        <w:t>Сборка в кондукторе</w:t>
      </w:r>
      <w:r w:rsidRPr="00240E87">
        <w:rPr>
          <w:rFonts w:ascii="Times New Roman" w:hAnsi="Times New Roman"/>
          <w:i w:val="0"/>
        </w:rPr>
        <w:t xml:space="preserve"> — наиболее </w:t>
      </w:r>
      <w:r w:rsidRPr="00A80AB5">
        <w:rPr>
          <w:rFonts w:ascii="Times New Roman" w:hAnsi="Times New Roman"/>
          <w:i w:val="0"/>
          <w:highlight w:val="yellow"/>
        </w:rPr>
        <w:t>производительный метод</w:t>
      </w:r>
      <w:r w:rsidRPr="00240E87">
        <w:rPr>
          <w:rFonts w:ascii="Times New Roman" w:hAnsi="Times New Roman"/>
          <w:i w:val="0"/>
        </w:rPr>
        <w:t>, обеспечивающий одновр</w:t>
      </w:r>
      <w:r w:rsidR="00A80AB5">
        <w:rPr>
          <w:rFonts w:ascii="Times New Roman" w:hAnsi="Times New Roman"/>
          <w:i w:val="0"/>
        </w:rPr>
        <w:t>еменно высокое качество сборки.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A80AB5">
        <w:rPr>
          <w:rFonts w:ascii="Times New Roman" w:hAnsi="Times New Roman"/>
          <w:b/>
          <w:i w:val="0"/>
          <w:color w:val="C00000"/>
        </w:rPr>
        <w:t>Кондуктор</w:t>
      </w:r>
      <w:r w:rsidRPr="00240E87">
        <w:rPr>
          <w:rFonts w:ascii="Times New Roman" w:hAnsi="Times New Roman"/>
          <w:i w:val="0"/>
        </w:rPr>
        <w:t xml:space="preserve"> представляет собой </w:t>
      </w:r>
      <w:r w:rsidRPr="00A80AB5">
        <w:rPr>
          <w:rFonts w:ascii="Times New Roman" w:hAnsi="Times New Roman"/>
          <w:i w:val="0"/>
          <w:highlight w:val="yellow"/>
        </w:rPr>
        <w:t>стационарное устройство</w:t>
      </w:r>
      <w:r w:rsidRPr="00240E87">
        <w:rPr>
          <w:rFonts w:ascii="Times New Roman" w:hAnsi="Times New Roman"/>
          <w:i w:val="0"/>
        </w:rPr>
        <w:t xml:space="preserve">, которое обеспечивает </w:t>
      </w:r>
      <w:r w:rsidRPr="00A80AB5">
        <w:rPr>
          <w:rFonts w:ascii="Times New Roman" w:hAnsi="Times New Roman"/>
          <w:i w:val="0"/>
          <w:highlight w:val="yellow"/>
        </w:rPr>
        <w:t>правильное взаимное расположение</w:t>
      </w:r>
      <w:r w:rsidRPr="00240E87">
        <w:rPr>
          <w:rFonts w:ascii="Times New Roman" w:hAnsi="Times New Roman"/>
          <w:i w:val="0"/>
        </w:rPr>
        <w:t xml:space="preserve"> элементов конструкции в соответствии с чертежом. Элементы в кондукторе </w:t>
      </w:r>
      <w:r w:rsidRPr="00A80AB5">
        <w:rPr>
          <w:rFonts w:ascii="Times New Roman" w:hAnsi="Times New Roman"/>
          <w:i w:val="0"/>
          <w:highlight w:val="yellow"/>
        </w:rPr>
        <w:t>удерживаются упорами и прижимными устройствами</w:t>
      </w:r>
      <w:r w:rsidRPr="00240E87">
        <w:rPr>
          <w:rFonts w:ascii="Times New Roman" w:hAnsi="Times New Roman"/>
          <w:i w:val="0"/>
        </w:rPr>
        <w:t xml:space="preserve"> без фиксации прихватками.</w:t>
      </w: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Для сборки  ферм примем метод – сборка в кондукторе.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  <w:r w:rsidRPr="00A80AB5">
        <w:rPr>
          <w:rFonts w:ascii="Times New Roman" w:hAnsi="Times New Roman"/>
          <w:b/>
          <w:i w:val="0"/>
          <w:color w:val="C00000"/>
        </w:rPr>
        <w:t>СВАРКА МЕТАЛЛИЧЕСКОЙ ФЕРМЫ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3428F4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Порядок </w:t>
      </w:r>
      <w:r w:rsidRPr="003428F4">
        <w:rPr>
          <w:rFonts w:ascii="Times New Roman" w:hAnsi="Times New Roman"/>
          <w:i w:val="0"/>
        </w:rPr>
        <w:t xml:space="preserve">сварки металлической фермы начинается с </w:t>
      </w:r>
      <w:r w:rsidR="00A80AB5">
        <w:rPr>
          <w:rFonts w:ascii="Times New Roman" w:hAnsi="Times New Roman"/>
          <w:i w:val="0"/>
        </w:rPr>
        <w:t xml:space="preserve">- </w:t>
      </w:r>
      <w:r w:rsidR="00A80AB5" w:rsidRPr="00A80AB5">
        <w:rPr>
          <w:rFonts w:ascii="Times New Roman" w:hAnsi="Times New Roman"/>
          <w:i w:val="0"/>
          <w:highlight w:val="yellow"/>
        </w:rPr>
        <w:t>изготовления её</w:t>
      </w:r>
      <w:r w:rsidRPr="00A80AB5">
        <w:rPr>
          <w:rFonts w:ascii="Times New Roman" w:hAnsi="Times New Roman"/>
          <w:i w:val="0"/>
          <w:highlight w:val="yellow"/>
        </w:rPr>
        <w:t xml:space="preserve"> элементов</w:t>
      </w:r>
      <w:r w:rsidR="00A80AB5">
        <w:rPr>
          <w:rFonts w:ascii="Times New Roman" w:hAnsi="Times New Roman"/>
          <w:i w:val="0"/>
        </w:rPr>
        <w:t xml:space="preserve"> </w:t>
      </w:r>
      <w:r w:rsidRPr="003428F4">
        <w:rPr>
          <w:rFonts w:ascii="Times New Roman" w:hAnsi="Times New Roman"/>
          <w:i w:val="0"/>
        </w:rPr>
        <w:t xml:space="preserve"> </w:t>
      </w:r>
      <w:r>
        <w:rPr>
          <w:rFonts w:ascii="Times New Roman" w:hAnsi="Times New Roman"/>
          <w:i w:val="0"/>
        </w:rPr>
        <w:t>–</w:t>
      </w:r>
      <w:r w:rsidR="00A80AB5">
        <w:rPr>
          <w:rFonts w:ascii="Times New Roman" w:hAnsi="Times New Roman"/>
          <w:i w:val="0"/>
        </w:rPr>
        <w:t xml:space="preserve"> </w:t>
      </w:r>
      <w:r w:rsidRPr="00A80AB5">
        <w:rPr>
          <w:rFonts w:ascii="Times New Roman" w:hAnsi="Times New Roman"/>
          <w:b/>
          <w:color w:val="C00000"/>
        </w:rPr>
        <w:t>труб, пластин, соединительных элементов, швеллеров, уголков</w:t>
      </w:r>
      <w:r>
        <w:rPr>
          <w:rFonts w:ascii="Times New Roman" w:hAnsi="Times New Roman"/>
          <w:i w:val="0"/>
        </w:rPr>
        <w:t xml:space="preserve"> </w:t>
      </w:r>
      <w:r w:rsidRPr="00A80AB5">
        <w:rPr>
          <w:rFonts w:ascii="Times New Roman" w:hAnsi="Times New Roman"/>
          <w:i w:val="0"/>
          <w:highlight w:val="yellow"/>
        </w:rPr>
        <w:t>по заданным чертежам</w:t>
      </w:r>
      <w:r w:rsidR="00A80AB5">
        <w:rPr>
          <w:rFonts w:ascii="Times New Roman" w:hAnsi="Times New Roman"/>
          <w:i w:val="0"/>
        </w:rPr>
        <w:t>.</w:t>
      </w:r>
    </w:p>
    <w:p w:rsidR="00A80AB5" w:rsidRDefault="003428F4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3428F4">
        <w:rPr>
          <w:rFonts w:ascii="Times New Roman" w:hAnsi="Times New Roman"/>
          <w:i w:val="0"/>
        </w:rPr>
        <w:t xml:space="preserve">Изготовленные элементы фермы </w:t>
      </w:r>
      <w:r w:rsidRPr="00A80AB5">
        <w:rPr>
          <w:rFonts w:ascii="Times New Roman" w:hAnsi="Times New Roman"/>
          <w:i w:val="0"/>
          <w:highlight w:val="yellow"/>
        </w:rPr>
        <w:t>собирают на стеллаже</w:t>
      </w:r>
      <w:r w:rsidRPr="003428F4">
        <w:rPr>
          <w:rFonts w:ascii="Times New Roman" w:hAnsi="Times New Roman"/>
          <w:i w:val="0"/>
        </w:rPr>
        <w:t xml:space="preserve"> или </w:t>
      </w:r>
      <w:r w:rsidRPr="00A80AB5">
        <w:rPr>
          <w:rFonts w:ascii="Times New Roman" w:hAnsi="Times New Roman"/>
          <w:i w:val="0"/>
          <w:highlight w:val="yellow"/>
        </w:rPr>
        <w:t>в стапелях</w:t>
      </w:r>
      <w:r w:rsidRPr="003428F4">
        <w:rPr>
          <w:rFonts w:ascii="Times New Roman" w:hAnsi="Times New Roman"/>
          <w:i w:val="0"/>
        </w:rPr>
        <w:t xml:space="preserve"> и </w:t>
      </w:r>
      <w:r w:rsidRPr="00A80AB5">
        <w:rPr>
          <w:rFonts w:ascii="Times New Roman" w:hAnsi="Times New Roman"/>
          <w:i w:val="0"/>
          <w:highlight w:val="yellow"/>
        </w:rPr>
        <w:t>скрепляют</w:t>
      </w:r>
      <w:r w:rsidR="00A80AB5">
        <w:rPr>
          <w:rFonts w:ascii="Times New Roman" w:hAnsi="Times New Roman"/>
          <w:i w:val="0"/>
        </w:rPr>
        <w:t>.</w:t>
      </w:r>
    </w:p>
    <w:p w:rsidR="00A80AB5" w:rsidRDefault="003428F4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3428F4">
        <w:rPr>
          <w:rFonts w:ascii="Times New Roman" w:hAnsi="Times New Roman"/>
          <w:i w:val="0"/>
        </w:rPr>
        <w:t xml:space="preserve">Последовательность </w:t>
      </w:r>
      <w:r w:rsidRPr="00A80AB5">
        <w:rPr>
          <w:rFonts w:ascii="Times New Roman" w:hAnsi="Times New Roman"/>
          <w:b/>
          <w:color w:val="C00000"/>
        </w:rPr>
        <w:t>наложения сварных швов</w:t>
      </w:r>
      <w:r w:rsidRPr="003428F4">
        <w:rPr>
          <w:rFonts w:ascii="Times New Roman" w:hAnsi="Times New Roman"/>
          <w:i w:val="0"/>
        </w:rPr>
        <w:t xml:space="preserve"> при сварке фермы, собранной на прихватках, должна выполняться в соответствии с технологией, предусматривающей получение </w:t>
      </w:r>
      <w:r w:rsidRPr="00A80AB5">
        <w:rPr>
          <w:rFonts w:ascii="Times New Roman" w:hAnsi="Times New Roman"/>
          <w:b/>
          <w:color w:val="C00000"/>
          <w:highlight w:val="yellow"/>
        </w:rPr>
        <w:t>минимальных короблений</w:t>
      </w:r>
      <w:r w:rsidRPr="003428F4">
        <w:rPr>
          <w:rFonts w:ascii="Times New Roman" w:hAnsi="Times New Roman"/>
          <w:i w:val="0"/>
        </w:rPr>
        <w:t xml:space="preserve">, допустимых </w:t>
      </w:r>
      <w:r w:rsidR="00A80AB5">
        <w:rPr>
          <w:rFonts w:ascii="Times New Roman" w:hAnsi="Times New Roman"/>
          <w:i w:val="0"/>
        </w:rPr>
        <w:t xml:space="preserve">без последующей рихтовки фермы. </w:t>
      </w: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3428F4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C00000"/>
        </w:rPr>
      </w:pPr>
      <w:r>
        <w:rPr>
          <w:rFonts w:ascii="Times New Roman" w:hAnsi="Times New Roman"/>
          <w:i w:val="0"/>
        </w:rPr>
        <w:t>П</w:t>
      </w:r>
      <w:r w:rsidR="003428F4" w:rsidRPr="003428F4">
        <w:rPr>
          <w:rFonts w:ascii="Times New Roman" w:hAnsi="Times New Roman"/>
          <w:i w:val="0"/>
        </w:rPr>
        <w:t xml:space="preserve">орядок </w:t>
      </w:r>
      <w:r w:rsidR="003428F4" w:rsidRPr="00A80AB5">
        <w:rPr>
          <w:rFonts w:ascii="Times New Roman" w:hAnsi="Times New Roman"/>
          <w:i w:val="0"/>
          <w:highlight w:val="yellow"/>
        </w:rPr>
        <w:t>сварки узлов</w:t>
      </w:r>
      <w:r w:rsidR="003428F4" w:rsidRPr="003428F4">
        <w:rPr>
          <w:rFonts w:ascii="Times New Roman" w:hAnsi="Times New Roman"/>
          <w:i w:val="0"/>
        </w:rPr>
        <w:t xml:space="preserve"> всегда следует вести от </w:t>
      </w:r>
      <w:r>
        <w:rPr>
          <w:rFonts w:ascii="Times New Roman" w:hAnsi="Times New Roman"/>
          <w:b/>
          <w:color w:val="C00000"/>
        </w:rPr>
        <w:t>середины фермы к её</w:t>
      </w:r>
      <w:r w:rsidR="003428F4" w:rsidRPr="00A80AB5">
        <w:rPr>
          <w:rFonts w:ascii="Times New Roman" w:hAnsi="Times New Roman"/>
          <w:b/>
          <w:color w:val="C00000"/>
        </w:rPr>
        <w:t xml:space="preserve"> концам.</w:t>
      </w:r>
    </w:p>
    <w:p w:rsidR="00AF6173" w:rsidRPr="00AF6173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t xml:space="preserve">На первом этапе </w:t>
      </w:r>
      <w:r w:rsidRPr="00A80AB5">
        <w:rPr>
          <w:rFonts w:ascii="Times New Roman" w:hAnsi="Times New Roman"/>
          <w:i w:val="0"/>
          <w:highlight w:val="yellow"/>
        </w:rPr>
        <w:t>сборочно - сварочных работ</w:t>
      </w:r>
      <w:r w:rsidRPr="00AF6173">
        <w:rPr>
          <w:rFonts w:ascii="Times New Roman" w:hAnsi="Times New Roman"/>
          <w:i w:val="0"/>
        </w:rPr>
        <w:t xml:space="preserve"> кромки </w:t>
      </w:r>
      <w:r>
        <w:rPr>
          <w:rFonts w:ascii="Times New Roman" w:hAnsi="Times New Roman"/>
          <w:i w:val="0"/>
        </w:rPr>
        <w:t xml:space="preserve">труб </w:t>
      </w:r>
      <w:r w:rsidRPr="00A80AB5">
        <w:rPr>
          <w:rFonts w:ascii="Times New Roman" w:hAnsi="Times New Roman"/>
          <w:i w:val="0"/>
          <w:highlight w:val="yellow"/>
        </w:rPr>
        <w:t>прихватываются</w:t>
      </w:r>
      <w:r w:rsidRPr="00AF6173">
        <w:rPr>
          <w:rFonts w:ascii="Times New Roman" w:hAnsi="Times New Roman"/>
          <w:i w:val="0"/>
        </w:rPr>
        <w:t xml:space="preserve"> между собой в местах </w:t>
      </w:r>
      <w:r w:rsidRPr="00A80AB5">
        <w:rPr>
          <w:rFonts w:ascii="Times New Roman" w:hAnsi="Times New Roman"/>
          <w:i w:val="0"/>
          <w:highlight w:val="yellow"/>
        </w:rPr>
        <w:t>соприкосновения</w:t>
      </w:r>
      <w:r w:rsidRPr="00AF6173">
        <w:rPr>
          <w:rFonts w:ascii="Times New Roman" w:hAnsi="Times New Roman"/>
          <w:i w:val="0"/>
        </w:rPr>
        <w:t>, контролируются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геометрические размеры.</w:t>
      </w:r>
    </w:p>
    <w:p w:rsidR="00A80AB5" w:rsidRDefault="00A80AB5" w:rsidP="00AF617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0B6D8D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t xml:space="preserve">Далее в узловых точках по ограничителям и упорам </w:t>
      </w:r>
      <w:r w:rsidRPr="00A80AB5">
        <w:rPr>
          <w:rFonts w:ascii="Times New Roman" w:hAnsi="Times New Roman"/>
          <w:i w:val="0"/>
          <w:highlight w:val="yellow"/>
        </w:rPr>
        <w:t>размещаются пластины и фасонные элементы</w:t>
      </w:r>
      <w:r w:rsidR="000B6D8D">
        <w:rPr>
          <w:rFonts w:ascii="Times New Roman" w:hAnsi="Times New Roman"/>
          <w:i w:val="0"/>
        </w:rPr>
        <w:t>.</w:t>
      </w:r>
    </w:p>
    <w:p w:rsidR="00A80AB5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lastRenderedPageBreak/>
        <w:t xml:space="preserve">С помощью кран - балки, </w:t>
      </w:r>
      <w:r w:rsidRPr="00A80AB5">
        <w:rPr>
          <w:rFonts w:ascii="Times New Roman" w:hAnsi="Times New Roman"/>
          <w:i w:val="0"/>
          <w:highlight w:val="yellow"/>
        </w:rPr>
        <w:t>ветви верхнего и нижнего пояса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выкладываются по упорам, прижимаются эксцентриковыми пневматическими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 xml:space="preserve">и винтовыми </w:t>
      </w:r>
      <w:r w:rsidR="00A80AB5">
        <w:rPr>
          <w:rFonts w:ascii="Times New Roman" w:hAnsi="Times New Roman"/>
          <w:i w:val="0"/>
        </w:rPr>
        <w:t>прижимами к фасонкам и сухарям.</w:t>
      </w:r>
    </w:p>
    <w:p w:rsidR="00A80AB5" w:rsidRDefault="00A80AB5" w:rsidP="00AF6173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t xml:space="preserve">Затем </w:t>
      </w:r>
      <w:r w:rsidRPr="00A80AB5">
        <w:rPr>
          <w:rFonts w:ascii="Times New Roman" w:hAnsi="Times New Roman"/>
          <w:b/>
          <w:color w:val="C00000"/>
          <w:highlight w:val="yellow"/>
        </w:rPr>
        <w:t>проверяются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геометрические размеры верхнего и нижнего пояса, измеряется теоретическая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длина между ними (по направлению стоек и раскосов) и наносятся риски на</w:t>
      </w:r>
      <w:r w:rsidR="00BA4813">
        <w:rPr>
          <w:rFonts w:ascii="Times New Roman" w:hAnsi="Times New Roman"/>
          <w:i w:val="0"/>
        </w:rPr>
        <w:t xml:space="preserve"> </w:t>
      </w:r>
      <w:r w:rsidR="00A80AB5">
        <w:rPr>
          <w:rFonts w:ascii="Times New Roman" w:hAnsi="Times New Roman"/>
          <w:i w:val="0"/>
        </w:rPr>
        <w:t>фасонки.</w:t>
      </w:r>
    </w:p>
    <w:p w:rsidR="00AF6173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t xml:space="preserve">После проведенного контроля производится </w:t>
      </w:r>
      <w:r w:rsidRPr="00A80AB5">
        <w:rPr>
          <w:rFonts w:ascii="Times New Roman" w:hAnsi="Times New Roman"/>
          <w:i w:val="0"/>
          <w:highlight w:val="yellow"/>
        </w:rPr>
        <w:t>прихватка</w:t>
      </w:r>
      <w:r w:rsidR="00BA4813">
        <w:rPr>
          <w:rFonts w:ascii="Times New Roman" w:hAnsi="Times New Roman"/>
          <w:i w:val="0"/>
        </w:rPr>
        <w:t xml:space="preserve"> </w:t>
      </w:r>
      <w:r>
        <w:rPr>
          <w:rFonts w:ascii="Times New Roman" w:hAnsi="Times New Roman"/>
          <w:i w:val="0"/>
        </w:rPr>
        <w:t>фасонных элементов</w:t>
      </w:r>
      <w:r w:rsidRPr="00AF6173">
        <w:rPr>
          <w:rFonts w:ascii="Times New Roman" w:hAnsi="Times New Roman"/>
          <w:i w:val="0"/>
        </w:rPr>
        <w:t xml:space="preserve"> с</w:t>
      </w:r>
      <w:r w:rsidR="00BA4813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элементами пояса.</w:t>
      </w:r>
    </w:p>
    <w:p w:rsidR="00AF6173" w:rsidRPr="00AF6173" w:rsidRDefault="00AF6173" w:rsidP="00AF6173">
      <w:pPr>
        <w:spacing w:line="360" w:lineRule="auto"/>
        <w:ind w:firstLine="851"/>
        <w:rPr>
          <w:rFonts w:ascii="Times New Roman" w:hAnsi="Times New Roman"/>
          <w:i w:val="0"/>
        </w:rPr>
      </w:pPr>
      <w:r w:rsidRPr="00AF6173">
        <w:rPr>
          <w:rFonts w:ascii="Times New Roman" w:hAnsi="Times New Roman"/>
          <w:i w:val="0"/>
        </w:rPr>
        <w:t>Ориентируясь по совпадению рисок на фасонках и на концах стержней</w:t>
      </w:r>
      <w:r w:rsidR="00284567">
        <w:rPr>
          <w:rFonts w:ascii="Times New Roman" w:hAnsi="Times New Roman"/>
          <w:i w:val="0"/>
        </w:rPr>
        <w:t xml:space="preserve"> </w:t>
      </w:r>
      <w:r w:rsidRPr="00AF6173">
        <w:rPr>
          <w:rFonts w:ascii="Times New Roman" w:hAnsi="Times New Roman"/>
          <w:i w:val="0"/>
        </w:rPr>
        <w:t>решетки</w:t>
      </w:r>
      <w:r w:rsidR="00BA4813">
        <w:rPr>
          <w:rFonts w:ascii="Times New Roman" w:hAnsi="Times New Roman"/>
          <w:i w:val="0"/>
        </w:rPr>
        <w:t>,</w:t>
      </w:r>
      <w:r w:rsidRPr="00AF6173">
        <w:rPr>
          <w:rFonts w:ascii="Times New Roman" w:hAnsi="Times New Roman"/>
          <w:i w:val="0"/>
        </w:rPr>
        <w:t xml:space="preserve"> выкладываются первые </w:t>
      </w:r>
      <w:r w:rsidRPr="00A80AB5">
        <w:rPr>
          <w:rFonts w:ascii="Times New Roman" w:hAnsi="Times New Roman"/>
          <w:i w:val="0"/>
          <w:highlight w:val="yellow"/>
        </w:rPr>
        <w:t>ветви стоек и раскосов</w:t>
      </w:r>
      <w:r w:rsidRPr="00AF6173">
        <w:rPr>
          <w:rFonts w:ascii="Times New Roman" w:hAnsi="Times New Roman"/>
          <w:i w:val="0"/>
        </w:rPr>
        <w:t>. Стержни</w:t>
      </w:r>
      <w:r w:rsidR="00284567">
        <w:rPr>
          <w:rFonts w:ascii="Times New Roman" w:hAnsi="Times New Roman"/>
          <w:i w:val="0"/>
        </w:rPr>
        <w:t xml:space="preserve"> </w:t>
      </w:r>
      <w:r w:rsidRPr="00A80AB5">
        <w:rPr>
          <w:rFonts w:ascii="Times New Roman" w:hAnsi="Times New Roman"/>
          <w:i w:val="0"/>
          <w:highlight w:val="yellow"/>
        </w:rPr>
        <w:t>прижимаются и свариваются</w:t>
      </w:r>
      <w:r w:rsidRPr="00AF6173">
        <w:rPr>
          <w:rFonts w:ascii="Times New Roman" w:hAnsi="Times New Roman"/>
          <w:i w:val="0"/>
        </w:rPr>
        <w:t>.</w:t>
      </w:r>
    </w:p>
    <w:p w:rsidR="003428F4" w:rsidRDefault="003428F4" w:rsidP="003428F4">
      <w:pPr>
        <w:spacing w:line="360" w:lineRule="auto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noProof/>
        </w:rPr>
        <w:drawing>
          <wp:inline distT="0" distB="0" distL="0" distR="0">
            <wp:extent cx="6031230" cy="2583815"/>
            <wp:effectExtent l="0" t="0" r="762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813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A80AB5" w:rsidRDefault="00A80AB5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  <w:sz w:val="32"/>
          <w:szCs w:val="32"/>
        </w:rPr>
      </w:pPr>
      <w:r w:rsidRPr="00A80AB5">
        <w:rPr>
          <w:rFonts w:ascii="Times New Roman" w:hAnsi="Times New Roman"/>
          <w:b/>
          <w:i w:val="0"/>
          <w:color w:val="C00000"/>
          <w:sz w:val="32"/>
          <w:szCs w:val="32"/>
        </w:rPr>
        <w:t>Последовательность сборки фермы</w:t>
      </w:r>
    </w:p>
    <w:p w:rsidR="00BA4813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 xml:space="preserve">1. Выполняется </w:t>
      </w:r>
      <w:r w:rsidRPr="00E13D3F">
        <w:rPr>
          <w:rFonts w:ascii="Times New Roman" w:hAnsi="Times New Roman"/>
          <w:b/>
          <w:color w:val="0F243E" w:themeColor="text2" w:themeShade="80"/>
          <w:highlight w:val="yellow"/>
        </w:rPr>
        <w:t>с</w:t>
      </w:r>
      <w:r w:rsidR="00A80AB5" w:rsidRPr="00E13D3F">
        <w:rPr>
          <w:rFonts w:ascii="Times New Roman" w:hAnsi="Times New Roman"/>
          <w:b/>
          <w:color w:val="0F243E" w:themeColor="text2" w:themeShade="80"/>
          <w:highlight w:val="yellow"/>
        </w:rPr>
        <w:t>борка нижнего пояса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 xml:space="preserve"> из труб позиции</w:t>
      </w:r>
      <w:r w:rsidRPr="00E13D3F">
        <w:rPr>
          <w:rFonts w:ascii="Times New Roman" w:hAnsi="Times New Roman"/>
          <w:b/>
          <w:color w:val="0F243E" w:themeColor="text2" w:themeShade="80"/>
        </w:rPr>
        <w:t xml:space="preserve"> 2, 3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 xml:space="preserve"> (</w:t>
      </w:r>
      <w:r w:rsidR="00A80AB5" w:rsidRPr="00E13D3F">
        <w:rPr>
          <w:rFonts w:ascii="Times New Roman" w:hAnsi="Times New Roman"/>
          <w:color w:val="0F243E" w:themeColor="text2" w:themeShade="80"/>
        </w:rPr>
        <w:t>отмечены в чертеже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>)</w:t>
      </w:r>
      <w:r w:rsidRPr="00E13D3F">
        <w:rPr>
          <w:rFonts w:ascii="Times New Roman" w:hAnsi="Times New Roman"/>
          <w:b/>
          <w:color w:val="0F243E" w:themeColor="text2" w:themeShade="80"/>
        </w:rPr>
        <w:t>.</w:t>
      </w:r>
      <w:r w:rsidR="00BA4813" w:rsidRPr="00E13D3F">
        <w:rPr>
          <w:rFonts w:ascii="Times New Roman" w:hAnsi="Times New Roman"/>
          <w:b/>
          <w:color w:val="0F243E" w:themeColor="text2" w:themeShade="80"/>
        </w:rPr>
        <w:t xml:space="preserve"> Не</w:t>
      </w:r>
      <w:r w:rsidR="00396139" w:rsidRPr="00E13D3F">
        <w:rPr>
          <w:rFonts w:ascii="Times New Roman" w:hAnsi="Times New Roman"/>
          <w:b/>
          <w:color w:val="0F243E" w:themeColor="text2" w:themeShade="80"/>
        </w:rPr>
        <w:t xml:space="preserve">, пользуясь фиксаторами, ограничителями и закрепляющими устройствами, </w:t>
      </w:r>
      <w:r w:rsidR="00AF6173" w:rsidRPr="00E13D3F">
        <w:rPr>
          <w:rFonts w:ascii="Times New Roman" w:hAnsi="Times New Roman"/>
          <w:b/>
          <w:color w:val="0F243E" w:themeColor="text2" w:themeShade="80"/>
        </w:rPr>
        <w:t xml:space="preserve">выкладывают, </w:t>
      </w:r>
      <w:r w:rsidR="00AF6173" w:rsidRPr="00E13D3F">
        <w:rPr>
          <w:rFonts w:ascii="Times New Roman" w:hAnsi="Times New Roman"/>
          <w:b/>
          <w:color w:val="0F243E" w:themeColor="text2" w:themeShade="80"/>
          <w:highlight w:val="yellow"/>
        </w:rPr>
        <w:t>согласно чертежу</w:t>
      </w:r>
      <w:r w:rsidR="00AF6173" w:rsidRPr="00E13D3F">
        <w:rPr>
          <w:rFonts w:ascii="Times New Roman" w:hAnsi="Times New Roman"/>
          <w:b/>
          <w:color w:val="0F243E" w:themeColor="text2" w:themeShade="80"/>
        </w:rPr>
        <w:t>,</w:t>
      </w:r>
      <w:r w:rsidR="00396139" w:rsidRPr="00E13D3F">
        <w:rPr>
          <w:rFonts w:ascii="Times New Roman" w:hAnsi="Times New Roman"/>
          <w:b/>
          <w:color w:val="0F243E" w:themeColor="text2" w:themeShade="80"/>
        </w:rPr>
        <w:t xml:space="preserve"> первые </w:t>
      </w:r>
      <w:r w:rsidR="00396139" w:rsidRPr="00E13D3F">
        <w:rPr>
          <w:rFonts w:ascii="Times New Roman" w:hAnsi="Times New Roman"/>
          <w:b/>
          <w:color w:val="0F243E" w:themeColor="text2" w:themeShade="80"/>
          <w:highlight w:val="yellow"/>
        </w:rPr>
        <w:t>ветви верхнего и нижнего пояса</w:t>
      </w:r>
      <w:r w:rsidR="00396139" w:rsidRPr="00E13D3F">
        <w:rPr>
          <w:rFonts w:ascii="Times New Roman" w:hAnsi="Times New Roman"/>
          <w:b/>
          <w:color w:val="0F243E" w:themeColor="text2" w:themeShade="80"/>
        </w:rPr>
        <w:t xml:space="preserve"> фермы</w:t>
      </w:r>
      <w:r w:rsidR="009302AF" w:rsidRPr="00E13D3F">
        <w:rPr>
          <w:rFonts w:ascii="Times New Roman" w:hAnsi="Times New Roman"/>
          <w:b/>
          <w:color w:val="0F243E" w:themeColor="text2" w:themeShade="80"/>
        </w:rPr>
        <w:t>.</w:t>
      </w:r>
    </w:p>
    <w:p w:rsidR="009302AF" w:rsidRDefault="009302AF" w:rsidP="009302AF">
      <w:pPr>
        <w:spacing w:line="360" w:lineRule="auto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noProof/>
        </w:rPr>
        <w:lastRenderedPageBreak/>
        <w:drawing>
          <wp:inline distT="0" distB="0" distL="0" distR="0">
            <wp:extent cx="6031230" cy="1884045"/>
            <wp:effectExtent l="0" t="0" r="762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AB5" w:rsidRDefault="00A80AB5" w:rsidP="003E43BB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BA4813" w:rsidRDefault="00BA4813" w:rsidP="003E43BB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3E43BB" w:rsidRPr="00A80AB5" w:rsidRDefault="00A80AB5" w:rsidP="003E43BB">
      <w:pPr>
        <w:spacing w:line="360" w:lineRule="auto"/>
        <w:ind w:firstLine="0"/>
        <w:jc w:val="center"/>
        <w:rPr>
          <w:rFonts w:ascii="Times New Roman" w:hAnsi="Times New Roman"/>
          <w:b/>
          <w:i w:val="0"/>
          <w:color w:val="C00000"/>
          <w:sz w:val="32"/>
          <w:szCs w:val="32"/>
        </w:rPr>
      </w:pPr>
      <w:r>
        <w:rPr>
          <w:rFonts w:ascii="Times New Roman" w:hAnsi="Times New Roman"/>
          <w:b/>
          <w:i w:val="0"/>
          <w:color w:val="C00000"/>
          <w:sz w:val="32"/>
          <w:szCs w:val="32"/>
        </w:rPr>
        <w:t>Р</w:t>
      </w:r>
      <w:r w:rsidR="003E43BB" w:rsidRPr="00A80AB5">
        <w:rPr>
          <w:rFonts w:ascii="Times New Roman" w:hAnsi="Times New Roman"/>
          <w:b/>
          <w:i w:val="0"/>
          <w:color w:val="C00000"/>
          <w:sz w:val="32"/>
          <w:szCs w:val="32"/>
        </w:rPr>
        <w:t>аскладка поясов фермы</w:t>
      </w:r>
    </w:p>
    <w:p w:rsidR="00BA4813" w:rsidRPr="00396139" w:rsidRDefault="00BA4813" w:rsidP="003E43BB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2. В кондуктор укладываются верхний и нижний пояса поз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>иции</w:t>
      </w:r>
      <w:r w:rsidRPr="00E13D3F">
        <w:rPr>
          <w:rFonts w:ascii="Times New Roman" w:hAnsi="Times New Roman"/>
          <w:b/>
          <w:color w:val="0F243E" w:themeColor="text2" w:themeShade="80"/>
        </w:rPr>
        <w:t xml:space="preserve">. 1, 2, 3. </w:t>
      </w:r>
    </w:p>
    <w:p w:rsidR="00240E87" w:rsidRPr="00E13D3F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3. Устанавливаются позиции</w:t>
      </w:r>
      <w:r w:rsidR="00240E87" w:rsidRPr="00E13D3F">
        <w:rPr>
          <w:rFonts w:ascii="Times New Roman" w:hAnsi="Times New Roman"/>
          <w:b/>
          <w:color w:val="0F243E" w:themeColor="text2" w:themeShade="80"/>
        </w:rPr>
        <w:t xml:space="preserve"> 4-10</w:t>
      </w:r>
    </w:p>
    <w:p w:rsidR="009302AF" w:rsidRDefault="009302AF" w:rsidP="009302AF">
      <w:pPr>
        <w:spacing w:line="360" w:lineRule="auto"/>
        <w:ind w:firstLine="0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noProof/>
        </w:rPr>
        <w:drawing>
          <wp:inline distT="0" distB="0" distL="0" distR="0">
            <wp:extent cx="6031230" cy="1994535"/>
            <wp:effectExtent l="0" t="0" r="762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99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813" w:rsidRDefault="00BA4813" w:rsidP="003E43BB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A33981" w:rsidRDefault="00A33981" w:rsidP="003E43BB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3E43BB" w:rsidRPr="00A80AB5" w:rsidRDefault="00A80AB5" w:rsidP="003E43BB">
      <w:pPr>
        <w:spacing w:line="360" w:lineRule="auto"/>
        <w:ind w:firstLine="0"/>
        <w:jc w:val="center"/>
        <w:rPr>
          <w:rFonts w:ascii="Times New Roman" w:hAnsi="Times New Roman"/>
          <w:b/>
          <w:i w:val="0"/>
          <w:color w:val="C00000"/>
          <w:sz w:val="32"/>
          <w:szCs w:val="32"/>
        </w:rPr>
      </w:pPr>
      <w:r>
        <w:rPr>
          <w:rFonts w:ascii="Times New Roman" w:hAnsi="Times New Roman"/>
          <w:b/>
          <w:i w:val="0"/>
          <w:color w:val="C00000"/>
          <w:sz w:val="32"/>
          <w:szCs w:val="32"/>
        </w:rPr>
        <w:t>У</w:t>
      </w:r>
      <w:r w:rsidR="003E43BB" w:rsidRPr="00A80AB5">
        <w:rPr>
          <w:rFonts w:ascii="Times New Roman" w:hAnsi="Times New Roman"/>
          <w:b/>
          <w:i w:val="0"/>
          <w:color w:val="C00000"/>
          <w:sz w:val="32"/>
          <w:szCs w:val="32"/>
        </w:rPr>
        <w:t>становка раскосов и связей</w:t>
      </w:r>
    </w:p>
    <w:p w:rsidR="00BA4813" w:rsidRPr="00E13D3F" w:rsidRDefault="00BA4813" w:rsidP="003E43BB">
      <w:pPr>
        <w:spacing w:line="360" w:lineRule="auto"/>
        <w:ind w:firstLine="0"/>
        <w:jc w:val="center"/>
        <w:rPr>
          <w:rFonts w:ascii="Times New Roman" w:hAnsi="Times New Roman"/>
          <w:b/>
          <w:color w:val="0F243E" w:themeColor="text2" w:themeShade="80"/>
        </w:rPr>
      </w:pPr>
    </w:p>
    <w:p w:rsidR="00240E87" w:rsidRPr="00E13D3F" w:rsidRDefault="00BA4813" w:rsidP="00C360DD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4. Выполняется</w:t>
      </w:r>
      <w:r w:rsidR="00240E87" w:rsidRPr="00E13D3F">
        <w:rPr>
          <w:rFonts w:ascii="Times New Roman" w:hAnsi="Times New Roman"/>
          <w:b/>
          <w:color w:val="0F243E" w:themeColor="text2" w:themeShade="80"/>
        </w:rPr>
        <w:t xml:space="preserve"> </w:t>
      </w:r>
      <w:r w:rsidR="00240E87" w:rsidRPr="00E13D3F">
        <w:rPr>
          <w:rFonts w:ascii="Times New Roman" w:hAnsi="Times New Roman"/>
          <w:b/>
          <w:color w:val="0F243E" w:themeColor="text2" w:themeShade="80"/>
          <w:highlight w:val="yellow"/>
        </w:rPr>
        <w:t>контроль по кондуктору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 xml:space="preserve">. </w:t>
      </w:r>
      <w:r w:rsidR="00C360DD" w:rsidRPr="00E13D3F">
        <w:rPr>
          <w:rFonts w:ascii="Times New Roman" w:hAnsi="Times New Roman"/>
          <w:b/>
          <w:color w:val="632423" w:themeColor="accent2" w:themeShade="80"/>
        </w:rPr>
        <w:t>Проверя</w:t>
      </w:r>
      <w:r w:rsidRPr="00E13D3F">
        <w:rPr>
          <w:rFonts w:ascii="Times New Roman" w:hAnsi="Times New Roman"/>
          <w:b/>
          <w:color w:val="632423" w:themeColor="accent2" w:themeShade="80"/>
        </w:rPr>
        <w:t>ется</w:t>
      </w:r>
      <w:r w:rsidR="00C360DD" w:rsidRPr="00E13D3F">
        <w:rPr>
          <w:rFonts w:ascii="Times New Roman" w:hAnsi="Times New Roman"/>
          <w:b/>
          <w:color w:val="632423" w:themeColor="accent2" w:themeShade="80"/>
        </w:rPr>
        <w:t xml:space="preserve"> правильность положения поясов и узловых точек,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 xml:space="preserve"> измеряя линейкой или струной по направлению </w:t>
      </w:r>
      <w:r w:rsidR="00C360DD" w:rsidRPr="00E13D3F">
        <w:rPr>
          <w:rFonts w:ascii="Times New Roman" w:hAnsi="Times New Roman"/>
          <w:b/>
          <w:color w:val="632423" w:themeColor="accent2" w:themeShade="80"/>
        </w:rPr>
        <w:t>стоек, раскосов и связей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 xml:space="preserve"> их теоретическую длину между </w:t>
      </w:r>
      <w:r w:rsidR="00C360DD" w:rsidRPr="00E13D3F">
        <w:rPr>
          <w:rFonts w:ascii="Times New Roman" w:hAnsi="Times New Roman"/>
          <w:b/>
          <w:color w:val="0F243E" w:themeColor="text2" w:themeShade="80"/>
          <w:highlight w:val="yellow"/>
        </w:rPr>
        <w:t>взаимно противоположными точками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 xml:space="preserve"> и одновременно наносят </w:t>
      </w:r>
      <w:r w:rsidR="00C360DD" w:rsidRPr="00E13D3F">
        <w:rPr>
          <w:rFonts w:ascii="Times New Roman" w:hAnsi="Times New Roman"/>
          <w:b/>
          <w:color w:val="0F243E" w:themeColor="text2" w:themeShade="80"/>
          <w:highlight w:val="yellow"/>
        </w:rPr>
        <w:t>риски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 xml:space="preserve"> по направлению элементов трубной решетки.</w:t>
      </w:r>
    </w:p>
    <w:p w:rsidR="00A80AB5" w:rsidRPr="00E13D3F" w:rsidRDefault="00A80AB5" w:rsidP="00C360DD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lastRenderedPageBreak/>
        <w:t>5. Производится сборка поз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>иций</w:t>
      </w:r>
      <w:r w:rsidRPr="00E13D3F">
        <w:rPr>
          <w:rFonts w:ascii="Times New Roman" w:hAnsi="Times New Roman"/>
          <w:b/>
          <w:color w:val="0F243E" w:themeColor="text2" w:themeShade="80"/>
        </w:rPr>
        <w:t xml:space="preserve"> 1-10 на прихватках ручной дуговой сваркой</w:t>
      </w:r>
    </w:p>
    <w:p w:rsidR="00A80AB5" w:rsidRPr="00E13D3F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6. По кондуктору устанавливаются поз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>иции</w:t>
      </w:r>
      <w:r w:rsidRPr="00E13D3F">
        <w:rPr>
          <w:rFonts w:ascii="Times New Roman" w:hAnsi="Times New Roman"/>
          <w:b/>
          <w:color w:val="0F243E" w:themeColor="text2" w:themeShade="80"/>
        </w:rPr>
        <w:t xml:space="preserve"> 11-22</w:t>
      </w:r>
    </w:p>
    <w:p w:rsidR="00A80AB5" w:rsidRDefault="00A80AB5" w:rsidP="00A80AB5">
      <w:pPr>
        <w:spacing w:line="360" w:lineRule="auto"/>
        <w:rPr>
          <w:rFonts w:ascii="Times New Roman" w:hAnsi="Times New Roman"/>
          <w:i w:val="0"/>
        </w:rPr>
      </w:pPr>
    </w:p>
    <w:p w:rsidR="00C360DD" w:rsidRDefault="00C360DD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noProof/>
        </w:rPr>
        <w:drawing>
          <wp:inline distT="0" distB="0" distL="0" distR="0">
            <wp:extent cx="5167205" cy="2905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36653-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546" cy="291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813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7. Выполняется сборка поз</w:t>
      </w:r>
      <w:r w:rsidR="00A80AB5" w:rsidRPr="00E13D3F">
        <w:rPr>
          <w:rFonts w:ascii="Times New Roman" w:hAnsi="Times New Roman"/>
          <w:b/>
          <w:color w:val="0F243E" w:themeColor="text2" w:themeShade="80"/>
        </w:rPr>
        <w:t>иций</w:t>
      </w:r>
      <w:r w:rsidRPr="00E13D3F">
        <w:rPr>
          <w:rFonts w:ascii="Times New Roman" w:hAnsi="Times New Roman"/>
          <w:b/>
          <w:color w:val="0F243E" w:themeColor="text2" w:themeShade="80"/>
        </w:rPr>
        <w:t xml:space="preserve"> 11-22 на прихватках ручной дуговой сваркой</w:t>
      </w:r>
      <w:r w:rsidR="00C360DD" w:rsidRPr="00E13D3F">
        <w:rPr>
          <w:rFonts w:ascii="Times New Roman" w:hAnsi="Times New Roman"/>
          <w:b/>
          <w:color w:val="0F243E" w:themeColor="text2" w:themeShade="80"/>
        </w:rPr>
        <w:t>.</w:t>
      </w:r>
    </w:p>
    <w:p w:rsidR="00A80AB5" w:rsidRPr="00E13D3F" w:rsidRDefault="00C360DD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После сборки на прихватках ферму перевозят на сварочный пост.</w:t>
      </w:r>
    </w:p>
    <w:p w:rsidR="00BA4813" w:rsidRPr="00E13D3F" w:rsidRDefault="00C360DD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 xml:space="preserve"> </w:t>
      </w:r>
    </w:p>
    <w:p w:rsidR="00240E87" w:rsidRPr="00E13D3F" w:rsidRDefault="00BA4813" w:rsidP="00BA4813">
      <w:pPr>
        <w:spacing w:line="360" w:lineRule="auto"/>
        <w:ind w:firstLine="0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 xml:space="preserve">           </w:t>
      </w:r>
      <w:r w:rsidR="00240E87" w:rsidRPr="00E13D3F">
        <w:rPr>
          <w:rFonts w:ascii="Times New Roman" w:hAnsi="Times New Roman"/>
          <w:b/>
          <w:color w:val="0F243E" w:themeColor="text2" w:themeShade="80"/>
        </w:rPr>
        <w:t>8. Производится контроль размеров.</w:t>
      </w:r>
    </w:p>
    <w:p w:rsidR="00A80AB5" w:rsidRPr="00E13D3F" w:rsidRDefault="00A80AB5" w:rsidP="00BA4813">
      <w:pPr>
        <w:spacing w:line="360" w:lineRule="auto"/>
        <w:ind w:firstLine="0"/>
        <w:rPr>
          <w:rFonts w:ascii="Times New Roman" w:hAnsi="Times New Roman"/>
          <w:b/>
          <w:color w:val="0F243E" w:themeColor="text2" w:themeShade="80"/>
        </w:rPr>
      </w:pPr>
    </w:p>
    <w:p w:rsidR="00240E87" w:rsidRPr="00E13D3F" w:rsidRDefault="00240E87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9. Приемка ОТК качества сборки.</w:t>
      </w:r>
    </w:p>
    <w:p w:rsidR="00A80AB5" w:rsidRPr="00E13D3F" w:rsidRDefault="00A80AB5" w:rsidP="00240E87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</w:p>
    <w:p w:rsidR="00284567" w:rsidRPr="00E13D3F" w:rsidRDefault="00240E87" w:rsidP="00BA4813">
      <w:pPr>
        <w:spacing w:line="360" w:lineRule="auto"/>
        <w:ind w:firstLine="851"/>
        <w:rPr>
          <w:rFonts w:ascii="Times New Roman" w:hAnsi="Times New Roman"/>
          <w:b/>
          <w:color w:val="0F243E" w:themeColor="text2" w:themeShade="80"/>
        </w:rPr>
      </w:pPr>
      <w:r w:rsidRPr="00E13D3F">
        <w:rPr>
          <w:rFonts w:ascii="Times New Roman" w:hAnsi="Times New Roman"/>
          <w:b/>
          <w:color w:val="0F243E" w:themeColor="text2" w:themeShade="80"/>
        </w:rPr>
        <w:t>10. Транспортировка на сварочный пост</w:t>
      </w:r>
    </w:p>
    <w:p w:rsidR="00284567" w:rsidRDefault="00284567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0B6D8D" w:rsidRDefault="000B6D8D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240E87" w:rsidRPr="00BA4813" w:rsidRDefault="00240E87" w:rsidP="000B6D8D">
      <w:pPr>
        <w:spacing w:line="360" w:lineRule="auto"/>
        <w:ind w:firstLine="851"/>
        <w:jc w:val="center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t>КОНТРОЛЬ КАЧЕСТВА КОНСТРУКЦИИ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Сварные соединения подвергают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проверке</w:t>
      </w:r>
      <w:r w:rsidRPr="00240E87">
        <w:rPr>
          <w:rFonts w:ascii="Times New Roman" w:hAnsi="Times New Roman"/>
          <w:bCs/>
          <w:i w:val="0"/>
          <w:iCs/>
        </w:rPr>
        <w:t xml:space="preserve"> для определения возможных отклонений от технических условий, предъявляемых данному виду изделий. </w:t>
      </w:r>
      <w:r w:rsidRPr="00240E87">
        <w:rPr>
          <w:rFonts w:ascii="Times New Roman" w:hAnsi="Times New Roman"/>
          <w:bCs/>
          <w:i w:val="0"/>
          <w:iCs/>
        </w:rPr>
        <w:lastRenderedPageBreak/>
        <w:t xml:space="preserve">Изделие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считается качественным</w:t>
      </w:r>
      <w:r w:rsidRPr="00240E87">
        <w:rPr>
          <w:rFonts w:ascii="Times New Roman" w:hAnsi="Times New Roman"/>
          <w:bCs/>
          <w:i w:val="0"/>
          <w:iCs/>
        </w:rPr>
        <w:t xml:space="preserve">, если </w:t>
      </w:r>
      <w:r w:rsidRPr="00A80AB5">
        <w:rPr>
          <w:rFonts w:ascii="Times New Roman" w:hAnsi="Times New Roman"/>
          <w:b/>
          <w:bCs/>
          <w:iCs/>
          <w:color w:val="C00000"/>
        </w:rPr>
        <w:t>отклонения</w:t>
      </w:r>
      <w:r w:rsidRPr="00240E87">
        <w:rPr>
          <w:rFonts w:ascii="Times New Roman" w:hAnsi="Times New Roman"/>
          <w:bCs/>
          <w:i w:val="0"/>
          <w:iCs/>
        </w:rPr>
        <w:t xml:space="preserve"> не превышают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допустимые нормы</w:t>
      </w:r>
      <w:r w:rsidR="00A80AB5">
        <w:rPr>
          <w:rFonts w:ascii="Times New Roman" w:hAnsi="Times New Roman"/>
          <w:bCs/>
          <w:i w:val="0"/>
          <w:iCs/>
        </w:rPr>
        <w:t>.</w:t>
      </w:r>
    </w:p>
    <w:p w:rsid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В зависимости от вида сварных соединений и условий дальнейшей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эксплуатации,</w:t>
      </w:r>
      <w:r w:rsidRPr="00240E87">
        <w:rPr>
          <w:rFonts w:ascii="Times New Roman" w:hAnsi="Times New Roman"/>
          <w:bCs/>
          <w:i w:val="0"/>
          <w:iCs/>
        </w:rPr>
        <w:t xml:space="preserve"> изделия после сварки подвергают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соответствующему контролю</w:t>
      </w:r>
      <w:r w:rsidRPr="00240E87">
        <w:rPr>
          <w:rFonts w:ascii="Times New Roman" w:hAnsi="Times New Roman"/>
          <w:bCs/>
          <w:i w:val="0"/>
          <w:iCs/>
        </w:rPr>
        <w:t>.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Контроль сварных соединений может быть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предупредительным</w:t>
      </w:r>
      <w:r w:rsidRPr="00240E87">
        <w:rPr>
          <w:rFonts w:ascii="Times New Roman" w:hAnsi="Times New Roman"/>
          <w:bCs/>
          <w:i w:val="0"/>
          <w:iCs/>
        </w:rPr>
        <w:t xml:space="preserve">, когда проверяют </w:t>
      </w:r>
      <w:r w:rsidRPr="00A80AB5">
        <w:rPr>
          <w:rFonts w:ascii="Times New Roman" w:hAnsi="Times New Roman"/>
          <w:bCs/>
          <w:i w:val="0"/>
          <w:iCs/>
        </w:rPr>
        <w:t>качество</w:t>
      </w:r>
      <w:r w:rsidR="00A80AB5">
        <w:rPr>
          <w:rFonts w:ascii="Times New Roman" w:hAnsi="Times New Roman"/>
          <w:bCs/>
          <w:i w:val="0"/>
          <w:iCs/>
        </w:rPr>
        <w:t xml:space="preserve"> -</w:t>
      </w:r>
      <w:r w:rsidRPr="00A80AB5">
        <w:rPr>
          <w:rFonts w:ascii="Times New Roman" w:hAnsi="Times New Roman"/>
          <w:bCs/>
          <w:i w:val="0"/>
          <w:iCs/>
        </w:rPr>
        <w:t xml:space="preserve"> </w:t>
      </w:r>
      <w:r w:rsidRPr="00A80AB5">
        <w:rPr>
          <w:rFonts w:ascii="Times New Roman" w:hAnsi="Times New Roman"/>
          <w:bCs/>
          <w:iCs/>
          <w:color w:val="C00000"/>
        </w:rPr>
        <w:t>исходных материалов, подготовку свариваемых поверхностей, состояние оснастки и оборудования</w:t>
      </w:r>
      <w:r w:rsidR="00A80AB5">
        <w:rPr>
          <w:rFonts w:ascii="Times New Roman" w:hAnsi="Times New Roman"/>
          <w:bCs/>
          <w:i w:val="0"/>
          <w:iCs/>
        </w:rPr>
        <w:t>.</w:t>
      </w: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К предупредительному контролю относят также сварку </w:t>
      </w:r>
      <w:r w:rsidRPr="00A80AB5">
        <w:rPr>
          <w:rFonts w:ascii="Times New Roman" w:hAnsi="Times New Roman"/>
          <w:bCs/>
          <w:iCs/>
          <w:color w:val="C00000"/>
        </w:rPr>
        <w:t xml:space="preserve">опытных образцов, </w:t>
      </w:r>
      <w:r w:rsidRPr="00240E87">
        <w:rPr>
          <w:rFonts w:ascii="Times New Roman" w:hAnsi="Times New Roman"/>
          <w:bCs/>
          <w:i w:val="0"/>
          <w:iCs/>
        </w:rPr>
        <w:t xml:space="preserve">которые подвергают соответствующим </w:t>
      </w:r>
      <w:r w:rsidR="00A80AB5">
        <w:rPr>
          <w:rFonts w:ascii="Times New Roman" w:hAnsi="Times New Roman"/>
          <w:bCs/>
          <w:i w:val="0"/>
          <w:iCs/>
        </w:rPr>
        <w:t>испытаниям.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При этом в зависимости от условий эксплуатации опытные образы подвергают </w:t>
      </w:r>
      <w:r w:rsidRPr="00A80AB5">
        <w:rPr>
          <w:rFonts w:ascii="Times New Roman" w:hAnsi="Times New Roman"/>
          <w:bCs/>
          <w:iCs/>
        </w:rPr>
        <w:t>металлографическим исследованиям и неразрушающим или разрушающим методам контроля.</w:t>
      </w: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C00000"/>
        </w:rPr>
      </w:pPr>
      <w:r w:rsidRPr="00240E87">
        <w:rPr>
          <w:rFonts w:ascii="Times New Roman" w:hAnsi="Times New Roman"/>
          <w:bCs/>
          <w:i w:val="0"/>
          <w:iCs/>
        </w:rPr>
        <w:t xml:space="preserve">Под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текущим контролем</w:t>
      </w:r>
      <w:r w:rsidRPr="00240E87">
        <w:rPr>
          <w:rFonts w:ascii="Times New Roman" w:hAnsi="Times New Roman"/>
          <w:bCs/>
          <w:i w:val="0"/>
          <w:iCs/>
        </w:rPr>
        <w:t xml:space="preserve"> понимают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проверку</w:t>
      </w:r>
      <w:r w:rsidRPr="00240E87">
        <w:rPr>
          <w:rFonts w:ascii="Times New Roman" w:hAnsi="Times New Roman"/>
          <w:bCs/>
          <w:i w:val="0"/>
          <w:iCs/>
        </w:rPr>
        <w:t xml:space="preserve">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соблюдения</w:t>
      </w:r>
      <w:r w:rsidRPr="00240E87">
        <w:rPr>
          <w:rFonts w:ascii="Times New Roman" w:hAnsi="Times New Roman"/>
          <w:bCs/>
          <w:i w:val="0"/>
          <w:iCs/>
        </w:rPr>
        <w:t xml:space="preserve"> </w:t>
      </w:r>
      <w:r w:rsidRPr="00A80AB5">
        <w:rPr>
          <w:rFonts w:ascii="Times New Roman" w:hAnsi="Times New Roman"/>
          <w:b/>
          <w:bCs/>
          <w:iCs/>
          <w:color w:val="C00000"/>
        </w:rPr>
        <w:t>технологических режимов</w:t>
      </w:r>
      <w:r w:rsidRPr="00240E87">
        <w:rPr>
          <w:rFonts w:ascii="Times New Roman" w:hAnsi="Times New Roman"/>
          <w:bCs/>
          <w:i w:val="0"/>
          <w:iCs/>
        </w:rPr>
        <w:t xml:space="preserve">, </w:t>
      </w:r>
      <w:r w:rsidRPr="00A80AB5">
        <w:rPr>
          <w:rFonts w:ascii="Times New Roman" w:hAnsi="Times New Roman"/>
          <w:b/>
          <w:bCs/>
          <w:iCs/>
          <w:color w:val="C00000"/>
        </w:rPr>
        <w:t>стабильность</w:t>
      </w:r>
      <w:r w:rsidR="00A80AB5">
        <w:rPr>
          <w:rFonts w:ascii="Times New Roman" w:hAnsi="Times New Roman"/>
          <w:b/>
          <w:bCs/>
          <w:iCs/>
          <w:color w:val="C00000"/>
        </w:rPr>
        <w:t xml:space="preserve"> режимов сварки.</w:t>
      </w: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При текущем контроле проверяют качество наложения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послойных швов и их зачистку.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 Окончательный контроль осуществляют в соответствии с </w:t>
      </w:r>
      <w:r w:rsidRPr="00A80AB5">
        <w:rPr>
          <w:rFonts w:ascii="Times New Roman" w:hAnsi="Times New Roman"/>
          <w:b/>
          <w:bCs/>
          <w:i w:val="0"/>
          <w:iCs/>
          <w:color w:val="C00000"/>
        </w:rPr>
        <w:t>техническими условиями.</w:t>
      </w:r>
      <w:r w:rsidRPr="00240E87">
        <w:rPr>
          <w:rFonts w:ascii="Times New Roman" w:hAnsi="Times New Roman"/>
          <w:bCs/>
          <w:i w:val="0"/>
          <w:iCs/>
        </w:rPr>
        <w:t xml:space="preserve"> </w:t>
      </w:r>
      <w:r w:rsidRPr="00A80AB5">
        <w:rPr>
          <w:rFonts w:ascii="Times New Roman" w:hAnsi="Times New Roman"/>
          <w:bCs/>
          <w:iCs/>
        </w:rPr>
        <w:t>Дефекты, обнаруженные в результате контроля, подлежат исправлению.</w:t>
      </w:r>
    </w:p>
    <w:p w:rsidR="00466231" w:rsidRPr="00466231" w:rsidRDefault="00466231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C00000"/>
          <w:sz w:val="32"/>
          <w:szCs w:val="32"/>
        </w:rPr>
      </w:pP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984806" w:themeColor="accent6" w:themeShade="80"/>
          <w:sz w:val="32"/>
          <w:szCs w:val="32"/>
        </w:rPr>
      </w:pPr>
      <w:r w:rsidRPr="00A80AB5">
        <w:rPr>
          <w:rFonts w:ascii="Times New Roman" w:hAnsi="Times New Roman"/>
          <w:b/>
          <w:bCs/>
          <w:iCs/>
          <w:color w:val="984806" w:themeColor="accent6" w:themeShade="80"/>
          <w:sz w:val="32"/>
          <w:szCs w:val="32"/>
        </w:rPr>
        <w:t>Дефекты сварных швов</w:t>
      </w:r>
    </w:p>
    <w:p w:rsidR="00466231" w:rsidRPr="00466231" w:rsidRDefault="00466231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C00000"/>
          <w:sz w:val="32"/>
          <w:szCs w:val="32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Согласно </w:t>
      </w:r>
      <w:r w:rsidRPr="00A80AB5">
        <w:rPr>
          <w:rFonts w:ascii="Times New Roman" w:hAnsi="Times New Roman"/>
          <w:bCs/>
          <w:i w:val="0"/>
          <w:iCs/>
          <w:color w:val="984806" w:themeColor="accent6" w:themeShade="80"/>
          <w:highlight w:val="yellow"/>
        </w:rPr>
        <w:t>ГОСТ 23055 - 78</w:t>
      </w:r>
      <w:r w:rsidRPr="00240E87">
        <w:rPr>
          <w:rFonts w:ascii="Times New Roman" w:hAnsi="Times New Roman"/>
          <w:bCs/>
          <w:i w:val="0"/>
          <w:iCs/>
        </w:rPr>
        <w:t xml:space="preserve"> для соединений, выполненных сваркой плавлением, возможно образование следующих видов дефектов: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>- пористость шва: сферическая, канальная, цепь пор, группа пор, линейная (протяжённая).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>- шлаковые и металлические включения: разделяются на шлак компактный, шлак линейный, металлические включения, поверхностные включения.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>- несплавления: по кромкам и между слоями многослойного шва.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lastRenderedPageBreak/>
        <w:t>- дефекты формы шва: чрезмерный провар корня (прожог, протёк), неровности (наплывы, вмятины и пр.), подрезы, несовпадения кромок и т.п.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Все эти дефекты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ухудшают механические свойства</w:t>
      </w:r>
      <w:r w:rsidRPr="00240E87">
        <w:rPr>
          <w:rFonts w:ascii="Times New Roman" w:hAnsi="Times New Roman"/>
          <w:bCs/>
          <w:i w:val="0"/>
          <w:iCs/>
        </w:rPr>
        <w:t xml:space="preserve"> сварных соединений и, следовательно,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работоспособность конструкций</w:t>
      </w:r>
      <w:r w:rsidRPr="00240E87">
        <w:rPr>
          <w:rFonts w:ascii="Times New Roman" w:hAnsi="Times New Roman"/>
          <w:bCs/>
          <w:i w:val="0"/>
          <w:iCs/>
        </w:rPr>
        <w:t xml:space="preserve">. Часть из них, такие, как </w:t>
      </w:r>
      <w:r w:rsidRPr="00A80AB5">
        <w:rPr>
          <w:rFonts w:ascii="Times New Roman" w:hAnsi="Times New Roman"/>
          <w:b/>
          <w:bCs/>
          <w:iCs/>
          <w:color w:val="C00000"/>
        </w:rPr>
        <w:t>наружная пористость и наружные включения, прожоги, неплотность шва, подрезы, вмятины, недостаточные размеры швов и усилений,</w:t>
      </w:r>
      <w:r w:rsidRPr="00240E87">
        <w:rPr>
          <w:rFonts w:ascii="Times New Roman" w:hAnsi="Times New Roman"/>
          <w:bCs/>
          <w:i w:val="0"/>
          <w:iCs/>
        </w:rPr>
        <w:t xml:space="preserve"> должна быть исправлена </w:t>
      </w:r>
      <w:r w:rsidRPr="00A80AB5">
        <w:rPr>
          <w:rFonts w:ascii="Times New Roman" w:hAnsi="Times New Roman"/>
          <w:bCs/>
          <w:i w:val="0"/>
          <w:iCs/>
          <w:color w:val="C00000"/>
          <w:highlight w:val="yellow"/>
        </w:rPr>
        <w:t>немедленно</w:t>
      </w:r>
      <w:r w:rsidRPr="00240E87">
        <w:rPr>
          <w:rFonts w:ascii="Times New Roman" w:hAnsi="Times New Roman"/>
          <w:bCs/>
          <w:i w:val="0"/>
          <w:iCs/>
        </w:rPr>
        <w:t xml:space="preserve"> при обнаружении </w:t>
      </w:r>
      <w:r w:rsidRPr="00A80AB5">
        <w:rPr>
          <w:rFonts w:ascii="Times New Roman" w:hAnsi="Times New Roman"/>
          <w:b/>
          <w:bCs/>
          <w:iCs/>
        </w:rPr>
        <w:t>силами сварщика, допустившего дефект.</w:t>
      </w:r>
    </w:p>
    <w:p w:rsid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Наиболее опасны</w:t>
      </w:r>
      <w:r w:rsidR="00A80AB5">
        <w:rPr>
          <w:rFonts w:ascii="Times New Roman" w:hAnsi="Times New Roman"/>
          <w:bCs/>
          <w:i w:val="0"/>
          <w:iCs/>
        </w:rPr>
        <w:t>е</w:t>
      </w:r>
      <w:r w:rsidRPr="00240E87">
        <w:rPr>
          <w:rFonts w:ascii="Times New Roman" w:hAnsi="Times New Roman"/>
          <w:bCs/>
          <w:i w:val="0"/>
          <w:iCs/>
        </w:rPr>
        <w:t xml:space="preserve"> и недопустимы</w:t>
      </w:r>
      <w:r w:rsidR="00A80AB5">
        <w:rPr>
          <w:rFonts w:ascii="Times New Roman" w:hAnsi="Times New Roman"/>
          <w:bCs/>
          <w:i w:val="0"/>
          <w:iCs/>
        </w:rPr>
        <w:t>е</w:t>
      </w:r>
      <w:r w:rsidRPr="00240E87">
        <w:rPr>
          <w:rFonts w:ascii="Times New Roman" w:hAnsi="Times New Roman"/>
          <w:bCs/>
          <w:i w:val="0"/>
          <w:iCs/>
        </w:rPr>
        <w:t xml:space="preserve"> трещины всех видов</w:t>
      </w:r>
      <w:r w:rsidR="00A80AB5" w:rsidRPr="00A80AB5">
        <w:rPr>
          <w:rFonts w:ascii="Times New Roman" w:hAnsi="Times New Roman"/>
          <w:bCs/>
          <w:i w:val="0"/>
          <w:iCs/>
        </w:rPr>
        <w:t xml:space="preserve"> </w:t>
      </w:r>
      <w:r w:rsidR="00A80AB5" w:rsidRPr="00240E87">
        <w:rPr>
          <w:rFonts w:ascii="Times New Roman" w:hAnsi="Times New Roman"/>
          <w:bCs/>
          <w:i w:val="0"/>
          <w:iCs/>
        </w:rPr>
        <w:t>сварного соединения</w:t>
      </w:r>
      <w:r w:rsidR="00A80AB5">
        <w:rPr>
          <w:rFonts w:ascii="Times New Roman" w:hAnsi="Times New Roman"/>
          <w:bCs/>
          <w:i w:val="0"/>
          <w:iCs/>
        </w:rPr>
        <w:t>, при обнаружении</w:t>
      </w:r>
      <w:r w:rsidRPr="00240E87">
        <w:rPr>
          <w:rFonts w:ascii="Times New Roman" w:hAnsi="Times New Roman"/>
          <w:bCs/>
          <w:i w:val="0"/>
          <w:iCs/>
        </w:rPr>
        <w:t xml:space="preserve"> </w:t>
      </w:r>
      <w:r w:rsidR="00A80AB5">
        <w:rPr>
          <w:rFonts w:ascii="Times New Roman" w:hAnsi="Times New Roman"/>
          <w:bCs/>
          <w:i w:val="0"/>
          <w:iCs/>
        </w:rPr>
        <w:t>бракуются или же подлежа</w:t>
      </w:r>
      <w:r w:rsidRPr="00240E87">
        <w:rPr>
          <w:rFonts w:ascii="Times New Roman" w:hAnsi="Times New Roman"/>
          <w:bCs/>
          <w:i w:val="0"/>
          <w:iCs/>
        </w:rPr>
        <w:t xml:space="preserve">т исправлению. </w:t>
      </w:r>
    </w:p>
    <w:p w:rsidR="00A80AB5" w:rsidRDefault="00A80AB5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u w:val="single"/>
        </w:rPr>
      </w:pPr>
      <w:r w:rsidRPr="00A80AB5">
        <w:rPr>
          <w:rFonts w:ascii="Times New Roman" w:hAnsi="Times New Roman"/>
          <w:b/>
          <w:bCs/>
          <w:i w:val="0"/>
          <w:iCs/>
          <w:color w:val="C00000"/>
          <w:u w:val="single"/>
        </w:rPr>
        <w:t>Исправление возможно при наличии единичных трещин, а сварное соединение с множественными трещинами исправлению не подлежит.</w:t>
      </w:r>
      <w:r w:rsidRPr="00A80AB5">
        <w:rPr>
          <w:rFonts w:ascii="Times New Roman" w:hAnsi="Times New Roman"/>
          <w:bCs/>
          <w:i w:val="0"/>
          <w:iCs/>
          <w:u w:val="single"/>
        </w:rPr>
        <w:t xml:space="preserve"> </w:t>
      </w:r>
    </w:p>
    <w:p w:rsidR="00BA4813" w:rsidRPr="00BA4813" w:rsidRDefault="00BA4813" w:rsidP="00240E87">
      <w:pPr>
        <w:spacing w:line="360" w:lineRule="auto"/>
        <w:ind w:firstLine="851"/>
        <w:rPr>
          <w:rFonts w:ascii="Times New Roman" w:hAnsi="Times New Roman"/>
          <w:b/>
          <w:bCs/>
          <w:iCs/>
          <w:color w:val="C00000"/>
        </w:rPr>
      </w:pP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984806" w:themeColor="accent6" w:themeShade="80"/>
          <w:sz w:val="32"/>
          <w:szCs w:val="32"/>
        </w:rPr>
      </w:pPr>
      <w:r w:rsidRPr="00A80AB5">
        <w:rPr>
          <w:rFonts w:ascii="Times New Roman" w:hAnsi="Times New Roman"/>
          <w:b/>
          <w:bCs/>
          <w:iCs/>
          <w:color w:val="984806" w:themeColor="accent6" w:themeShade="80"/>
          <w:sz w:val="32"/>
          <w:szCs w:val="32"/>
        </w:rPr>
        <w:t>Способы устранения дефектов сварных швов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Выявленные в процессе контроля дефекты сварки, которые не соответствуют техническим условиям, должны быть устранены, а если это невозможно, изделие бракуют. В стальных конструкциях снятие бракованных сварных швов осуществляют плазменно-дуговой резкой или строжкой с последующей обработкой абразивными кругами.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Дефекты в швах, подлежащих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термической обработке,</w:t>
      </w:r>
      <w:r w:rsidRPr="00240E87">
        <w:rPr>
          <w:rFonts w:ascii="Times New Roman" w:hAnsi="Times New Roman"/>
          <w:bCs/>
          <w:i w:val="0"/>
          <w:iCs/>
        </w:rPr>
        <w:t xml:space="preserve"> исправляют после </w:t>
      </w:r>
      <w:r w:rsidRPr="00A80AB5">
        <w:rPr>
          <w:rFonts w:ascii="Times New Roman" w:hAnsi="Times New Roman"/>
          <w:bCs/>
          <w:i w:val="0"/>
          <w:iCs/>
          <w:color w:val="C00000"/>
          <w:highlight w:val="yellow"/>
        </w:rPr>
        <w:t>отпуска</w:t>
      </w:r>
      <w:r w:rsidRPr="00240E87">
        <w:rPr>
          <w:rFonts w:ascii="Times New Roman" w:hAnsi="Times New Roman"/>
          <w:bCs/>
          <w:i w:val="0"/>
          <w:iCs/>
        </w:rPr>
        <w:t xml:space="preserve"> сварного соединения. При устранении дефектов следует соблюдать определенные правила:</w:t>
      </w: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>- длина удаляемого участка должна быть с каждой стороны длиннее дефектного участка;</w:t>
      </w: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 xml:space="preserve"> - ширина разделки выборки должна быть такой, чтобы ширина шва после заварки не превышала его двойную ширину до заварки.</w:t>
      </w: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lastRenderedPageBreak/>
        <w:t xml:space="preserve"> - профиль выборки должен обеспечивать надежность провара в любом месте шва;</w:t>
      </w: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 xml:space="preserve"> - поверхность каждой выборки должна иметь плавные очертания без резких выступов, острых углублений и заусенцев;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/>
          <w:bCs/>
          <w:iCs/>
          <w:color w:val="0F243E" w:themeColor="text2" w:themeShade="80"/>
        </w:rPr>
        <w:t xml:space="preserve"> - при заварке дефектного участка должно быть обеспечено перекрытие прилегающих участков основного металла.</w:t>
      </w: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/>
          <w:bCs/>
          <w:iCs/>
          <w:color w:val="0F243E" w:themeColor="text2" w:themeShade="80"/>
        </w:rPr>
      </w:pPr>
    </w:p>
    <w:p w:rsidR="00A80AB5" w:rsidRPr="00240E87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 После заварки участок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зачищают до полного удаления раковин</w:t>
      </w:r>
      <w:r w:rsidRPr="00240E87">
        <w:rPr>
          <w:rFonts w:ascii="Times New Roman" w:hAnsi="Times New Roman"/>
          <w:bCs/>
          <w:i w:val="0"/>
          <w:iCs/>
        </w:rPr>
        <w:t xml:space="preserve"> и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рыхлости</w:t>
      </w:r>
      <w:r w:rsidRPr="00240E87">
        <w:rPr>
          <w:rFonts w:ascii="Times New Roman" w:hAnsi="Times New Roman"/>
          <w:bCs/>
          <w:i w:val="0"/>
          <w:iCs/>
        </w:rPr>
        <w:t xml:space="preserve"> в кратере, </w:t>
      </w:r>
      <w:r>
        <w:rPr>
          <w:rFonts w:ascii="Times New Roman" w:hAnsi="Times New Roman"/>
          <w:bCs/>
          <w:i w:val="0"/>
          <w:iCs/>
        </w:rPr>
        <w:t xml:space="preserve">и </w:t>
      </w:r>
      <w:r w:rsidRPr="00240E87">
        <w:rPr>
          <w:rFonts w:ascii="Times New Roman" w:hAnsi="Times New Roman"/>
          <w:bCs/>
          <w:i w:val="0"/>
          <w:iCs/>
        </w:rPr>
        <w:t xml:space="preserve">выполняют плавные переходы к основному металлу. </w:t>
      </w:r>
    </w:p>
    <w:p w:rsidR="00A80AB5" w:rsidRPr="00240E87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Подрезы устраняют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наплавкой ниточного шва</w:t>
      </w:r>
      <w:r w:rsidRPr="00240E87">
        <w:rPr>
          <w:rFonts w:ascii="Times New Roman" w:hAnsi="Times New Roman"/>
          <w:bCs/>
          <w:i w:val="0"/>
          <w:iCs/>
        </w:rPr>
        <w:t xml:space="preserve"> по всей длине дефекта.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A80AB5">
        <w:rPr>
          <w:rFonts w:ascii="Times New Roman" w:hAnsi="Times New Roman"/>
          <w:bCs/>
          <w:iCs/>
        </w:rPr>
        <w:t>В исключительных случаях допускается применение оплавления небольших подрезов аргонно-дуговыми горелками, что позволяет выполнить сглаживание дефекта без дополнительной наплавки.</w:t>
      </w:r>
    </w:p>
    <w:p w:rsidR="00A80AB5" w:rsidRPr="00240E87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</w:p>
    <w:p w:rsidR="00A80AB5" w:rsidRPr="00240E87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Наплывы и другие неровности формы шва исправляют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механической обработкой</w:t>
      </w:r>
      <w:r w:rsidRPr="00240E87">
        <w:rPr>
          <w:rFonts w:ascii="Times New Roman" w:hAnsi="Times New Roman"/>
          <w:bCs/>
          <w:i w:val="0"/>
          <w:iCs/>
        </w:rPr>
        <w:t xml:space="preserve"> шва по всей длине, не допуская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занижения</w:t>
      </w:r>
      <w:r w:rsidRPr="00240E87">
        <w:rPr>
          <w:rFonts w:ascii="Times New Roman" w:hAnsi="Times New Roman"/>
          <w:bCs/>
          <w:i w:val="0"/>
          <w:iCs/>
        </w:rPr>
        <w:t xml:space="preserve"> общего сечения.</w:t>
      </w:r>
    </w:p>
    <w:p w:rsidR="00A80AB5" w:rsidRPr="00240E87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>Кратеры швов заваривают</w:t>
      </w:r>
      <w:r>
        <w:rPr>
          <w:rFonts w:ascii="Times New Roman" w:hAnsi="Times New Roman"/>
          <w:bCs/>
          <w:i w:val="0"/>
          <w:iCs/>
        </w:rPr>
        <w:t>, п</w:t>
      </w:r>
      <w:r w:rsidRPr="00240E87">
        <w:rPr>
          <w:rFonts w:ascii="Times New Roman" w:hAnsi="Times New Roman"/>
          <w:bCs/>
          <w:i w:val="0"/>
          <w:iCs/>
        </w:rPr>
        <w:t>рожоги зачищают и заваривают.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A80AB5" w:rsidRP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Cs/>
          <w:color w:val="984806" w:themeColor="accent6" w:themeShade="80"/>
        </w:rPr>
      </w:pPr>
      <w:r w:rsidRPr="00A80AB5">
        <w:rPr>
          <w:rFonts w:ascii="Times New Roman" w:hAnsi="Times New Roman"/>
          <w:bCs/>
          <w:iCs/>
          <w:color w:val="984806" w:themeColor="accent6" w:themeShade="80"/>
        </w:rPr>
        <w:t>Все исправления сварных соединений должны выполняться по той же технологии и теми же материалами, что применялись при наложении основного шва.</w:t>
      </w:r>
    </w:p>
    <w:p w:rsidR="00A80AB5" w:rsidRDefault="00A80AB5" w:rsidP="00A80AB5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A80AB5" w:rsidRPr="000B6D8D" w:rsidRDefault="00A80AB5" w:rsidP="000B6D8D">
      <w:pPr>
        <w:spacing w:line="360" w:lineRule="auto"/>
        <w:ind w:firstLine="851"/>
        <w:rPr>
          <w:rFonts w:ascii="Times New Roman" w:hAnsi="Times New Roman"/>
          <w:bCs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Исправленные швы подвергают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повторному контролю,</w:t>
      </w:r>
      <w:r w:rsidRPr="00240E87">
        <w:rPr>
          <w:rFonts w:ascii="Times New Roman" w:hAnsi="Times New Roman"/>
          <w:bCs/>
          <w:i w:val="0"/>
          <w:iCs/>
        </w:rPr>
        <w:t xml:space="preserve"> по методикам, соответствующим требованиям к данному виду сварного соединения. Число исправлений одного и того же участка сварного шва </w:t>
      </w:r>
      <w:r w:rsidRPr="00A80AB5">
        <w:rPr>
          <w:rFonts w:ascii="Times New Roman" w:hAnsi="Times New Roman"/>
          <w:b/>
          <w:bCs/>
          <w:iCs/>
          <w:color w:val="C00000"/>
        </w:rPr>
        <w:t>не должно превышать трех.</w:t>
      </w: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bCs/>
          <w:i w:val="0"/>
          <w:iCs/>
          <w:color w:val="C00000"/>
          <w:sz w:val="36"/>
          <w:szCs w:val="36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bCs/>
          <w:i w:val="0"/>
          <w:iCs/>
          <w:color w:val="C00000"/>
          <w:sz w:val="36"/>
          <w:szCs w:val="36"/>
        </w:rPr>
      </w:pPr>
    </w:p>
    <w:p w:rsidR="00A33981" w:rsidRDefault="00A33981" w:rsidP="000B6D8D">
      <w:pPr>
        <w:spacing w:line="360" w:lineRule="auto"/>
        <w:ind w:firstLine="851"/>
        <w:jc w:val="center"/>
        <w:rPr>
          <w:rFonts w:ascii="Times New Roman" w:hAnsi="Times New Roman"/>
          <w:b/>
          <w:bCs/>
          <w:i w:val="0"/>
          <w:iCs/>
          <w:color w:val="C00000"/>
          <w:sz w:val="36"/>
          <w:szCs w:val="36"/>
        </w:rPr>
      </w:pPr>
    </w:p>
    <w:p w:rsidR="00240E87" w:rsidRPr="00A80AB5" w:rsidRDefault="00240E87" w:rsidP="000B6D8D">
      <w:pPr>
        <w:spacing w:line="360" w:lineRule="auto"/>
        <w:ind w:firstLine="851"/>
        <w:jc w:val="center"/>
        <w:rPr>
          <w:rFonts w:ascii="Times New Roman" w:hAnsi="Times New Roman"/>
          <w:b/>
          <w:bCs/>
          <w:i w:val="0"/>
          <w:iCs/>
          <w:color w:val="C00000"/>
          <w:sz w:val="36"/>
          <w:szCs w:val="36"/>
        </w:rPr>
      </w:pPr>
      <w:r w:rsidRPr="00A80AB5">
        <w:rPr>
          <w:rFonts w:ascii="Times New Roman" w:hAnsi="Times New Roman"/>
          <w:b/>
          <w:bCs/>
          <w:i w:val="0"/>
          <w:iCs/>
          <w:color w:val="C00000"/>
          <w:sz w:val="36"/>
          <w:szCs w:val="36"/>
        </w:rPr>
        <w:lastRenderedPageBreak/>
        <w:t>Способ контроля сварных швов</w:t>
      </w:r>
    </w:p>
    <w:p w:rsidR="00BA4813" w:rsidRPr="00240E87" w:rsidRDefault="00BA4813" w:rsidP="00240E87">
      <w:pPr>
        <w:spacing w:line="360" w:lineRule="auto"/>
        <w:ind w:firstLine="851"/>
        <w:rPr>
          <w:rFonts w:ascii="Times New Roman" w:hAnsi="Times New Roman"/>
          <w:bCs/>
          <w:iCs/>
        </w:rPr>
      </w:pP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A80AB5">
        <w:rPr>
          <w:rFonts w:ascii="Times New Roman" w:hAnsi="Times New Roman"/>
          <w:b/>
          <w:bCs/>
          <w:i w:val="0"/>
          <w:iCs/>
          <w:color w:val="C00000"/>
        </w:rPr>
        <w:t>Ультразвуковая дефектоскопия</w:t>
      </w:r>
      <w:r w:rsidRPr="00240E87">
        <w:rPr>
          <w:rFonts w:ascii="Times New Roman" w:hAnsi="Times New Roman"/>
          <w:bCs/>
          <w:i w:val="0"/>
          <w:iCs/>
        </w:rPr>
        <w:t xml:space="preserve"> (УЗД) основана на использовании </w:t>
      </w:r>
      <w:r w:rsidRPr="00A80AB5">
        <w:rPr>
          <w:rFonts w:ascii="Times New Roman" w:hAnsi="Times New Roman"/>
          <w:bCs/>
          <w:i w:val="0"/>
          <w:iCs/>
          <w:highlight w:val="yellow"/>
        </w:rPr>
        <w:t>ультразвуковых колебаний</w:t>
      </w:r>
      <w:r w:rsidRPr="00240E87">
        <w:rPr>
          <w:rFonts w:ascii="Times New Roman" w:hAnsi="Times New Roman"/>
          <w:bCs/>
          <w:i w:val="0"/>
          <w:iCs/>
        </w:rPr>
        <w:t xml:space="preserve"> (</w:t>
      </w:r>
      <w:r w:rsidRPr="00A80AB5">
        <w:rPr>
          <w:rFonts w:ascii="Times New Roman" w:hAnsi="Times New Roman"/>
          <w:bCs/>
          <w:iCs/>
        </w:rPr>
        <w:t>У</w:t>
      </w:r>
      <w:r w:rsidR="00A80AB5" w:rsidRPr="00A80AB5">
        <w:rPr>
          <w:rFonts w:ascii="Times New Roman" w:hAnsi="Times New Roman"/>
          <w:bCs/>
          <w:iCs/>
        </w:rPr>
        <w:t>льтро-Звуковые Колебания</w:t>
      </w:r>
      <w:r w:rsidRPr="00A80AB5">
        <w:rPr>
          <w:rFonts w:ascii="Times New Roman" w:hAnsi="Times New Roman"/>
          <w:bCs/>
          <w:iCs/>
        </w:rPr>
        <w:t>),</w:t>
      </w:r>
      <w:r w:rsidRPr="00240E87">
        <w:rPr>
          <w:rFonts w:ascii="Times New Roman" w:hAnsi="Times New Roman"/>
          <w:bCs/>
          <w:i w:val="0"/>
          <w:iCs/>
        </w:rPr>
        <w:t xml:space="preserve"> которые представляют собой колебания </w:t>
      </w:r>
      <w:r w:rsidR="00BA4813" w:rsidRPr="00A80AB5">
        <w:rPr>
          <w:rFonts w:ascii="Times New Roman" w:hAnsi="Times New Roman"/>
          <w:bCs/>
          <w:iCs/>
        </w:rPr>
        <w:t>упругой Среды</w:t>
      </w:r>
      <w:r w:rsidR="00BA4813">
        <w:rPr>
          <w:rFonts w:ascii="Times New Roman" w:hAnsi="Times New Roman"/>
          <w:bCs/>
          <w:i w:val="0"/>
          <w:iCs/>
        </w:rPr>
        <w:t xml:space="preserve"> со сверх</w:t>
      </w:r>
      <w:r w:rsidRPr="00240E87">
        <w:rPr>
          <w:rFonts w:ascii="Times New Roman" w:hAnsi="Times New Roman"/>
          <w:bCs/>
          <w:i w:val="0"/>
          <w:iCs/>
        </w:rPr>
        <w:t>высокими частотами (более 20 кГц), не вос</w:t>
      </w:r>
      <w:r w:rsidR="00A80AB5">
        <w:rPr>
          <w:rFonts w:ascii="Times New Roman" w:hAnsi="Times New Roman"/>
          <w:bCs/>
          <w:i w:val="0"/>
          <w:iCs/>
        </w:rPr>
        <w:t>принимаемыми человеческим ухом.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Ультразвуковые волны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могут проникать в металл на большую глубину</w:t>
      </w:r>
      <w:r w:rsidRPr="00240E87">
        <w:rPr>
          <w:rFonts w:ascii="Times New Roman" w:hAnsi="Times New Roman"/>
          <w:bCs/>
          <w:i w:val="0"/>
          <w:iCs/>
        </w:rPr>
        <w:t xml:space="preserve"> и </w:t>
      </w:r>
      <w:r w:rsidRPr="00A80AB5">
        <w:rPr>
          <w:rFonts w:ascii="Times New Roman" w:hAnsi="Times New Roman"/>
          <w:b/>
          <w:bCs/>
          <w:iCs/>
          <w:highlight w:val="yellow"/>
        </w:rPr>
        <w:t>отражаться</w:t>
      </w:r>
      <w:r w:rsidRPr="00240E87">
        <w:rPr>
          <w:rFonts w:ascii="Times New Roman" w:hAnsi="Times New Roman"/>
          <w:bCs/>
          <w:i w:val="0"/>
          <w:iCs/>
        </w:rPr>
        <w:t xml:space="preserve"> от неметаллическ</w:t>
      </w:r>
      <w:r w:rsidR="00A80AB5">
        <w:rPr>
          <w:rFonts w:ascii="Times New Roman" w:hAnsi="Times New Roman"/>
          <w:bCs/>
          <w:i w:val="0"/>
          <w:iCs/>
        </w:rPr>
        <w:t>их включений и других дефектов.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Для контроля применяют колебания частотой 0,5 - 10 Мгц. Введение этих колебаний осуществляют пьезоэлементами (пьезопреобразователями), которые состоят из пьезопластин толщиной, равной полови</w:t>
      </w:r>
      <w:r w:rsidR="00A80AB5">
        <w:rPr>
          <w:rFonts w:ascii="Times New Roman" w:hAnsi="Times New Roman"/>
          <w:bCs/>
          <w:i w:val="0"/>
          <w:iCs/>
        </w:rPr>
        <w:t>не длины волны, излучаемой УЗК.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Пьезоэлектрические материалы обладают способностью преобразовывать действие электрического поля в механические деформации и наоборот - действие механических деформаций в электрические заряды.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 Пластины изготавливают из пьезоэлектрической керамики или кварца и наклеивают на призмы из оргстекла, полистирола, капрона и других материалов, которые </w:t>
      </w:r>
      <w:r w:rsidRPr="00E13D3F">
        <w:rPr>
          <w:rFonts w:ascii="Times New Roman" w:hAnsi="Times New Roman"/>
          <w:bCs/>
          <w:i w:val="0"/>
          <w:iCs/>
          <w:highlight w:val="yellow"/>
        </w:rPr>
        <w:t>поглощают ультразвук и обеспечивают высокое затухание колебаний, что позволяет получать короткие зондирующи</w:t>
      </w:r>
      <w:r w:rsidR="00A80AB5" w:rsidRPr="00E13D3F">
        <w:rPr>
          <w:rFonts w:ascii="Times New Roman" w:hAnsi="Times New Roman"/>
          <w:bCs/>
          <w:i w:val="0"/>
          <w:iCs/>
          <w:highlight w:val="yellow"/>
        </w:rPr>
        <w:t>е импульсы.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Для приложения и съёма электрического поля на противоположных поверхностях пластины нанесени серебряные электроды.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 Пьезопреобразователь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обладает свойством излучать УЗК</w:t>
      </w:r>
      <w:r w:rsidRPr="00240E87">
        <w:rPr>
          <w:rFonts w:ascii="Times New Roman" w:hAnsi="Times New Roman"/>
          <w:bCs/>
          <w:i w:val="0"/>
          <w:iCs/>
        </w:rPr>
        <w:t xml:space="preserve"> в металл через контактирующую смазку (глицерин, солидол и т.п.) синхронно с приложенным высокочастотным током и воспринимать отражённые от дефектных мест обратные УЗК, преобразуя их в электрические импульсы, фиксируемы</w:t>
      </w:r>
      <w:r w:rsidR="00A80AB5">
        <w:rPr>
          <w:rFonts w:ascii="Times New Roman" w:hAnsi="Times New Roman"/>
          <w:bCs/>
          <w:i w:val="0"/>
          <w:iCs/>
        </w:rPr>
        <w:t>е электронно - лучевой трубкой.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Чаще всего применяют наклонный преобразователь, работающий по совмещённой схеме и служащий одновременн</w:t>
      </w:r>
      <w:r w:rsidR="00A80AB5">
        <w:rPr>
          <w:rFonts w:ascii="Times New Roman" w:hAnsi="Times New Roman"/>
          <w:bCs/>
          <w:i w:val="0"/>
          <w:iCs/>
        </w:rPr>
        <w:t xml:space="preserve">о </w:t>
      </w:r>
      <w:r w:rsidR="00A80AB5" w:rsidRPr="00A80AB5">
        <w:rPr>
          <w:rFonts w:ascii="Times New Roman" w:hAnsi="Times New Roman"/>
          <w:bCs/>
          <w:i w:val="0"/>
          <w:iCs/>
          <w:highlight w:val="yellow"/>
        </w:rPr>
        <w:t>излучателем и приёмником УЗК.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lastRenderedPageBreak/>
        <w:t xml:space="preserve">Применяются также раздельно совмещённый преобразователь, в котором одна пьезопластина служит излучателем УЗК, а другая приёмником. </w:t>
      </w:r>
    </w:p>
    <w:p w:rsidR="00A80AB5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Контроль, как правило, проводят с одной стороны соединения (для толщины до 50 мм), но с обеих сторо</w:t>
      </w:r>
      <w:r w:rsidR="00A80AB5">
        <w:rPr>
          <w:rFonts w:ascii="Times New Roman" w:hAnsi="Times New Roman"/>
          <w:bCs/>
          <w:i w:val="0"/>
          <w:iCs/>
        </w:rPr>
        <w:t>н шва, как показано на рисунке.</w:t>
      </w:r>
    </w:p>
    <w:p w:rsidR="00240E87" w:rsidRPr="00240E87" w:rsidRDefault="00240E87" w:rsidP="00BA4813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В настоящее время УЗК применяют всё более широко для проверки качества стыковых и угловых швов и даже стыков арматурной стали. Иногда для большей надёжности сомнительные места просвечивают.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 xml:space="preserve">Ультразвуковой дефектоскоп УД2-70 предназначен для контроля продукции на наличие дефектов типа </w:t>
      </w:r>
      <w:r w:rsidRPr="00A80AB5">
        <w:rPr>
          <w:rFonts w:ascii="Times New Roman" w:hAnsi="Times New Roman"/>
          <w:bCs/>
          <w:i w:val="0"/>
          <w:iCs/>
          <w:highlight w:val="yellow"/>
        </w:rPr>
        <w:t>нарушения сплошности и однородности материалов,</w:t>
      </w:r>
      <w:r w:rsidRPr="00240E87">
        <w:rPr>
          <w:rFonts w:ascii="Times New Roman" w:hAnsi="Times New Roman"/>
          <w:bCs/>
          <w:i w:val="0"/>
          <w:iCs/>
        </w:rPr>
        <w:t xml:space="preserve"> полуфабрикатов, готовых изделий и сварных соединений, для измерения глубины и координат их залегания, измерения отношений амплитуд сигналов от дефектов.</w:t>
      </w:r>
    </w:p>
    <w:p w:rsidR="00240E87" w:rsidRPr="00BA4813" w:rsidRDefault="00240E87" w:rsidP="00BA4813">
      <w:pPr>
        <w:spacing w:line="360" w:lineRule="auto"/>
        <w:ind w:firstLine="851"/>
        <w:rPr>
          <w:rFonts w:ascii="Times New Roman" w:hAnsi="Times New Roman"/>
          <w:b/>
          <w:bCs/>
          <w:i w:val="0"/>
          <w:iCs/>
        </w:rPr>
      </w:pPr>
      <w:r w:rsidRPr="00240E87">
        <w:rPr>
          <w:rFonts w:ascii="Times New Roman" w:hAnsi="Times New Roman"/>
          <w:b/>
          <w:bCs/>
          <w:i w:val="0"/>
          <w:iCs/>
          <w:noProof/>
        </w:rPr>
        <w:drawing>
          <wp:inline distT="0" distB="0" distL="0" distR="0">
            <wp:extent cx="2491740" cy="2491740"/>
            <wp:effectExtent l="0" t="0" r="3810" b="3810"/>
            <wp:docPr id="12" name="Рисунок 12" descr="C:\Users\Юра\Downloads\img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Юра\Downloads\img_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  <w:r w:rsidRPr="00240E87">
        <w:rPr>
          <w:rFonts w:ascii="Times New Roman" w:hAnsi="Times New Roman"/>
          <w:bCs/>
          <w:i w:val="0"/>
          <w:iCs/>
        </w:rPr>
        <w:t>Отличительные особенности ультразвукового дефектоскопа УД2-70: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 xml:space="preserve"> 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малые габариты;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построение АРД диаграмм;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два независимых строба АСД;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автоматическая регулировка усиления;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иммерсионный режим работы;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возможность синхронизации с внешними устройствами;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возможность обновления программного обеспечения Потребителем;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большой цветной дисплей с высокой контрастностью и разрешающей способностью;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lastRenderedPageBreak/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встроенные часы и календарь;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прочный алюминиевый корпус для тяжелых условий эксплуатации;</w:t>
      </w:r>
    </w:p>
    <w:p w:rsidR="00A33981" w:rsidRPr="00A33981" w:rsidRDefault="00240E87" w:rsidP="00A33981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-</w:t>
      </w:r>
      <w:r w:rsidR="00A80AB5" w:rsidRPr="00A80AB5">
        <w:rPr>
          <w:rFonts w:ascii="Times New Roman" w:hAnsi="Times New Roman"/>
          <w:bCs/>
          <w:iCs/>
          <w:color w:val="0F243E" w:themeColor="text2" w:themeShade="80"/>
        </w:rPr>
        <w:t xml:space="preserve">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t>возможность подключения внешних USB устройств (клавиатура, мышь, внешние накопители информации);</w:t>
      </w:r>
    </w:p>
    <w:p w:rsidR="00A33981" w:rsidRDefault="00A33981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A33981" w:rsidRDefault="00A33981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</w:p>
    <w:p w:rsidR="00240E87" w:rsidRPr="00BA4813" w:rsidRDefault="00240E87" w:rsidP="00240E87">
      <w:pPr>
        <w:spacing w:line="360" w:lineRule="auto"/>
        <w:ind w:firstLine="851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t>ЭКОНОМИЧЕСКАЯ ЧАСТЬ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Общие сведения о себестоимости продукции.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С= С</w:t>
      </w:r>
      <w:r w:rsidRPr="00240E87">
        <w:rPr>
          <w:rFonts w:ascii="Times New Roman" w:hAnsi="Times New Roman"/>
          <w:i w:val="0"/>
          <w:vertAlign w:val="subscript"/>
        </w:rPr>
        <w:t>осн.мет.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св.мат.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электроэн.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ам.</w:t>
      </w:r>
      <w:r w:rsidRPr="00240E87">
        <w:rPr>
          <w:rFonts w:ascii="Times New Roman" w:hAnsi="Times New Roman"/>
          <w:i w:val="0"/>
        </w:rPr>
        <w:t>+ З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осн.мет.</w:t>
      </w:r>
      <w:r w:rsidRPr="00240E87">
        <w:rPr>
          <w:rFonts w:ascii="Times New Roman" w:hAnsi="Times New Roman"/>
          <w:i w:val="0"/>
        </w:rPr>
        <w:t xml:space="preserve"> – стоимость основных материалов;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св.мат.</w:t>
      </w:r>
      <w:r w:rsidRPr="00240E87">
        <w:rPr>
          <w:rFonts w:ascii="Times New Roman" w:hAnsi="Times New Roman"/>
          <w:i w:val="0"/>
        </w:rPr>
        <w:t xml:space="preserve"> – стоимость сварочных материалов;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электроэн.</w:t>
      </w:r>
      <w:r w:rsidRPr="00240E87">
        <w:rPr>
          <w:rFonts w:ascii="Times New Roman" w:hAnsi="Times New Roman"/>
          <w:i w:val="0"/>
        </w:rPr>
        <w:t xml:space="preserve"> – затраты на электроэнергию;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ам.</w:t>
      </w:r>
      <w:r w:rsidRPr="00240E87">
        <w:rPr>
          <w:rFonts w:ascii="Times New Roman" w:hAnsi="Times New Roman"/>
          <w:i w:val="0"/>
        </w:rPr>
        <w:t xml:space="preserve"> – затраты на амортизацию здания, оборудования;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З – заработная плата.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Расчет себестоимости фермы выполняем по стоимости основного металла и сварочных материалов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  <w:vertAlign w:val="subscript"/>
        </w:rPr>
      </w:pPr>
      <w:r w:rsidRPr="00240E87">
        <w:rPr>
          <w:rFonts w:ascii="Times New Roman" w:hAnsi="Times New Roman"/>
          <w:i w:val="0"/>
        </w:rPr>
        <w:t>С = С</w:t>
      </w:r>
      <w:r w:rsidRPr="00240E87">
        <w:rPr>
          <w:rFonts w:ascii="Times New Roman" w:hAnsi="Times New Roman"/>
          <w:i w:val="0"/>
          <w:vertAlign w:val="subscript"/>
        </w:rPr>
        <w:t>осн.мет.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св.мат.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электроэн..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Стоимость  основных материалов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осн.мет.</w:t>
      </w:r>
      <w:r w:rsidRPr="00240E87">
        <w:rPr>
          <w:rFonts w:ascii="Times New Roman" w:hAnsi="Times New Roman"/>
          <w:i w:val="0"/>
        </w:rPr>
        <w:t>= КС</w:t>
      </w:r>
      <w:r w:rsidRPr="00240E87">
        <w:rPr>
          <w:rFonts w:ascii="Times New Roman" w:hAnsi="Times New Roman"/>
          <w:i w:val="0"/>
          <w:vertAlign w:val="subscript"/>
        </w:rPr>
        <w:t>1кг</w:t>
      </w:r>
      <w:r w:rsidRPr="00240E87">
        <w:rPr>
          <w:rFonts w:ascii="Times New Roman" w:hAnsi="Times New Roman"/>
          <w:i w:val="0"/>
        </w:rPr>
        <w:t xml:space="preserve">, где 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К – количества металла для изготовления сварной конструкции (наименование, номер);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1кг</w:t>
      </w:r>
      <w:r w:rsidRPr="00240E87">
        <w:rPr>
          <w:rFonts w:ascii="Times New Roman" w:hAnsi="Times New Roman"/>
          <w:i w:val="0"/>
        </w:rPr>
        <w:t xml:space="preserve"> – стоимость 1 кг металла, данного профиля.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св.мат</w:t>
      </w:r>
      <w:r w:rsidRPr="00240E87">
        <w:rPr>
          <w:rFonts w:ascii="Times New Roman" w:hAnsi="Times New Roman"/>
          <w:i w:val="0"/>
        </w:rPr>
        <w:t>=С</w:t>
      </w:r>
      <w:r w:rsidRPr="00240E87">
        <w:rPr>
          <w:rFonts w:ascii="Times New Roman" w:hAnsi="Times New Roman"/>
          <w:i w:val="0"/>
          <w:vertAlign w:val="subscript"/>
        </w:rPr>
        <w:t>рас.элект.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расх.св.пров.</w:t>
      </w:r>
      <w:r w:rsidRPr="00240E87">
        <w:rPr>
          <w:rFonts w:ascii="Times New Roman" w:hAnsi="Times New Roman"/>
          <w:i w:val="0"/>
        </w:rPr>
        <w:t>+С</w:t>
      </w:r>
      <w:r w:rsidRPr="00240E87">
        <w:rPr>
          <w:rFonts w:ascii="Times New Roman" w:hAnsi="Times New Roman"/>
          <w:i w:val="0"/>
          <w:vertAlign w:val="subscript"/>
        </w:rPr>
        <w:t>газ.</w:t>
      </w:r>
      <w:r w:rsidRPr="00240E87">
        <w:rPr>
          <w:rFonts w:ascii="Times New Roman" w:hAnsi="Times New Roman"/>
          <w:i w:val="0"/>
        </w:rPr>
        <w:t>, где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рас.электрод</w:t>
      </w:r>
      <w:r w:rsidRPr="00240E87">
        <w:rPr>
          <w:rFonts w:ascii="Times New Roman" w:hAnsi="Times New Roman"/>
          <w:i w:val="0"/>
        </w:rPr>
        <w:t xml:space="preserve"> – стоимость  электродов,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рас.св.пров.</w:t>
      </w:r>
      <w:r w:rsidRPr="00240E87">
        <w:rPr>
          <w:rFonts w:ascii="Times New Roman" w:hAnsi="Times New Roman"/>
          <w:i w:val="0"/>
        </w:rPr>
        <w:t xml:space="preserve"> – стоимость  сварочной проволоки;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С</w:t>
      </w:r>
      <w:r w:rsidRPr="00240E87">
        <w:rPr>
          <w:rFonts w:ascii="Times New Roman" w:hAnsi="Times New Roman"/>
          <w:i w:val="0"/>
          <w:vertAlign w:val="subscript"/>
        </w:rPr>
        <w:t>газ.</w:t>
      </w:r>
      <w:r w:rsidRPr="00240E87">
        <w:rPr>
          <w:rFonts w:ascii="Times New Roman" w:hAnsi="Times New Roman"/>
          <w:i w:val="0"/>
        </w:rPr>
        <w:t xml:space="preserve"> – стоимость защитного газа;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Нормой расхода электродов, электродной проволоки и газа называется количество этих материалов, необходимое для сварки 1 </w:t>
      </w:r>
      <w:r w:rsidR="000B6D8D" w:rsidRPr="000B6D8D">
        <w:rPr>
          <w:rFonts w:ascii="Times New Roman" w:hAnsi="Times New Roman"/>
        </w:rPr>
        <w:t>погонный</w:t>
      </w:r>
      <w:r w:rsidRPr="000B6D8D">
        <w:rPr>
          <w:rFonts w:ascii="Times New Roman" w:hAnsi="Times New Roman"/>
        </w:rPr>
        <w:t>. м</w:t>
      </w:r>
      <w:r w:rsidRPr="00240E87">
        <w:rPr>
          <w:rFonts w:ascii="Times New Roman" w:hAnsi="Times New Roman"/>
          <w:i w:val="0"/>
        </w:rPr>
        <w:t xml:space="preserve"> сварного шва.</w:t>
      </w:r>
    </w:p>
    <w:p w:rsidR="000B6D8D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lastRenderedPageBreak/>
        <w:t xml:space="preserve">Расход проволоки и газа на 1 </w:t>
      </w:r>
      <w:r w:rsidRPr="000B6D8D">
        <w:rPr>
          <w:rFonts w:ascii="Times New Roman" w:hAnsi="Times New Roman"/>
        </w:rPr>
        <w:t>пог</w:t>
      </w:r>
      <w:r w:rsidR="000B6D8D" w:rsidRPr="000B6D8D">
        <w:rPr>
          <w:rFonts w:ascii="Times New Roman" w:hAnsi="Times New Roman"/>
        </w:rPr>
        <w:t>онного</w:t>
      </w:r>
      <w:r w:rsidRPr="000B6D8D">
        <w:rPr>
          <w:rFonts w:ascii="Times New Roman" w:hAnsi="Times New Roman"/>
        </w:rPr>
        <w:t>. м</w:t>
      </w:r>
      <w:r w:rsidRPr="00240E87">
        <w:rPr>
          <w:rFonts w:ascii="Times New Roman" w:hAnsi="Times New Roman"/>
          <w:i w:val="0"/>
        </w:rPr>
        <w:t xml:space="preserve"> шва при одинаковых толщине и разделке кромок свариваемого металла зависит от режимов сварки, диаметра электродной проволоки, рода тока и его полярности, поэтому при сварке металла одной и той же толщины расход проволоки и флюса на 1 </w:t>
      </w:r>
      <w:r w:rsidRPr="000B6D8D">
        <w:rPr>
          <w:rFonts w:ascii="Times New Roman" w:hAnsi="Times New Roman"/>
        </w:rPr>
        <w:t>пог</w:t>
      </w:r>
      <w:r w:rsidR="000B6D8D" w:rsidRPr="000B6D8D">
        <w:rPr>
          <w:rFonts w:ascii="Times New Roman" w:hAnsi="Times New Roman"/>
        </w:rPr>
        <w:t>онный</w:t>
      </w:r>
      <w:r w:rsidRPr="000B6D8D">
        <w:rPr>
          <w:rFonts w:ascii="Times New Roman" w:hAnsi="Times New Roman"/>
        </w:rPr>
        <w:t xml:space="preserve">. м </w:t>
      </w:r>
      <w:r w:rsidRPr="00240E87">
        <w:rPr>
          <w:rFonts w:ascii="Times New Roman" w:hAnsi="Times New Roman"/>
          <w:i w:val="0"/>
        </w:rPr>
        <w:t>шва может быть различным в зависимости от технологиче</w:t>
      </w:r>
      <w:r w:rsidR="000B6D8D">
        <w:rPr>
          <w:rFonts w:ascii="Times New Roman" w:hAnsi="Times New Roman"/>
          <w:i w:val="0"/>
        </w:rPr>
        <w:t>ских условий выполнения сварки.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Например, для получения одной и той же глубины проплавления, при малом токе и малой скорости сварки потребуется значительно больше проволоки и газа, чем при большой скорости сварки. </w:t>
      </w:r>
    </w:p>
    <w:p w:rsidR="00240E87" w:rsidRPr="00A33981" w:rsidRDefault="00240E87" w:rsidP="00A33981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</w:rPr>
        <w:t>Расход электродов</w:t>
      </w:r>
      <w:r w:rsidRPr="00240E87">
        <w:rPr>
          <w:rFonts w:ascii="Times New Roman" w:hAnsi="Times New Roman"/>
          <w:i w:val="0"/>
        </w:rPr>
        <w:t xml:space="preserve">. Масса наплавленного металла на 1 </w:t>
      </w:r>
      <w:r w:rsidRPr="000B6D8D">
        <w:rPr>
          <w:rFonts w:ascii="Times New Roman" w:hAnsi="Times New Roman"/>
        </w:rPr>
        <w:t>пог</w:t>
      </w:r>
      <w:r w:rsidR="000B6D8D" w:rsidRPr="000B6D8D">
        <w:rPr>
          <w:rFonts w:ascii="Times New Roman" w:hAnsi="Times New Roman"/>
        </w:rPr>
        <w:t>онный</w:t>
      </w:r>
      <w:r w:rsidRPr="000B6D8D">
        <w:rPr>
          <w:rFonts w:ascii="Times New Roman" w:hAnsi="Times New Roman"/>
        </w:rPr>
        <w:t>. м</w:t>
      </w:r>
      <w:r w:rsidRPr="00240E87">
        <w:rPr>
          <w:rFonts w:ascii="Times New Roman" w:hAnsi="Times New Roman"/>
          <w:i w:val="0"/>
        </w:rPr>
        <w:t xml:space="preserve"> шва (г/пог. м)определяется по формуле: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lang w:val="en-US"/>
        </w:rPr>
        <w:t>G</w:t>
      </w:r>
      <w:r w:rsidRPr="00240E87">
        <w:rPr>
          <w:rFonts w:ascii="Times New Roman" w:hAnsi="Times New Roman"/>
          <w:vertAlign w:val="subscript"/>
        </w:rPr>
        <w:t>н.м</w:t>
      </w:r>
      <w:r w:rsidRPr="00240E87">
        <w:rPr>
          <w:rFonts w:ascii="Times New Roman" w:hAnsi="Times New Roman"/>
        </w:rPr>
        <w:t>=</w:t>
      </w:r>
      <w:r w:rsidRPr="00240E87">
        <w:rPr>
          <w:rFonts w:ascii="Times New Roman" w:hAnsi="Times New Roman"/>
        </w:rPr>
        <w:object w:dxaOrig="900" w:dyaOrig="320">
          <v:shape id="_x0000_i1028" type="#_x0000_t75" style="width:45pt;height:16.5pt" o:ole="">
            <v:imagedata r:id="rId24" o:title=""/>
          </v:shape>
          <o:OLEObject Type="Embed" ProgID="Equation.DSMT4" ShapeID="_x0000_i1028" DrawAspect="Content" ObjectID="_1663947044" r:id="rId25"/>
        </w:object>
      </w:r>
      <w:r w:rsidRPr="00240E87">
        <w:rPr>
          <w:rFonts w:ascii="Times New Roman" w:hAnsi="Times New Roman"/>
          <w:i w:val="0"/>
        </w:rPr>
        <w:t>=</w:t>
      </w:r>
      <w:r w:rsidRPr="00240E87">
        <w:rPr>
          <w:rFonts w:ascii="Times New Roman" w:hAnsi="Times New Roman"/>
        </w:rPr>
        <w:object w:dxaOrig="2840" w:dyaOrig="360">
          <v:shape id="_x0000_i1029" type="#_x0000_t75" style="width:141.75pt;height:18.75pt" o:ole="">
            <v:imagedata r:id="rId26" o:title=""/>
          </v:shape>
          <o:OLEObject Type="Embed" ProgID="Equation.DSMT4" ShapeID="_x0000_i1029" DrawAspect="Content" ObjectID="_1663947045" r:id="rId27"/>
        </w:objec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где: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lang w:val="en-US"/>
        </w:rPr>
        <w:t>G</w:t>
      </w:r>
      <w:r w:rsidRPr="00240E87">
        <w:rPr>
          <w:rFonts w:ascii="Times New Roman" w:hAnsi="Times New Roman"/>
          <w:vertAlign w:val="subscript"/>
        </w:rPr>
        <w:t>н.м</w:t>
      </w:r>
      <w:r w:rsidRPr="00240E87">
        <w:rPr>
          <w:rFonts w:ascii="Times New Roman" w:hAnsi="Times New Roman"/>
          <w:i w:val="0"/>
          <w:vertAlign w:val="subscript"/>
        </w:rPr>
        <w:sym w:font="Symbol" w:char="F02D"/>
      </w:r>
      <w:r w:rsidRPr="00240E87">
        <w:rPr>
          <w:rFonts w:ascii="Times New Roman" w:hAnsi="Times New Roman"/>
          <w:i w:val="0"/>
        </w:rPr>
        <w:t>масса наплавленного металла на один пог.м, г;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object w:dxaOrig="260" w:dyaOrig="260">
          <v:shape id="_x0000_i1030" type="#_x0000_t75" style="width:12.75pt;height:12.75pt" o:ole="">
            <v:imagedata r:id="rId28" o:title=""/>
          </v:shape>
          <o:OLEObject Type="Embed" ProgID="Equation.3" ShapeID="_x0000_i1030" DrawAspect="Content" ObjectID="_1663947046" r:id="rId29"/>
        </w:objec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площадь сечения шва, мм</w:t>
      </w:r>
      <w:r w:rsidRPr="00240E87">
        <w:rPr>
          <w:rFonts w:ascii="Times New Roman" w:hAnsi="Times New Roman"/>
          <w:i w:val="0"/>
          <w:vertAlign w:val="superscript"/>
        </w:rPr>
        <w:t>2</w:t>
      </w:r>
      <w:r w:rsidRPr="00240E87">
        <w:rPr>
          <w:rFonts w:ascii="Times New Roman" w:hAnsi="Times New Roman"/>
          <w:i w:val="0"/>
        </w:rPr>
        <w:t>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object w:dxaOrig="200" w:dyaOrig="260">
          <v:shape id="_x0000_i1031" type="#_x0000_t75" style="width:9.75pt;height:12.75pt" o:ole="">
            <v:imagedata r:id="rId30" o:title=""/>
          </v:shape>
          <o:OLEObject Type="Embed" ProgID="Equation.3" ShapeID="_x0000_i1031" DrawAspect="Content" ObjectID="_1663947047" r:id="rId31"/>
        </w:objec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плотность наплавленного металла,</w:t>
      </w:r>
      <w:r w:rsidR="000B6D8D">
        <w:rPr>
          <w:rFonts w:ascii="Times New Roman" w:hAnsi="Times New Roman"/>
          <w:i w:val="0"/>
        </w:rPr>
        <w:t xml:space="preserve"> </w:t>
      </w:r>
      <w:r w:rsidRPr="00240E87">
        <w:rPr>
          <w:rFonts w:ascii="Times New Roman" w:hAnsi="Times New Roman"/>
          <w:i w:val="0"/>
        </w:rPr>
        <w:t>для стали равная 7,85 г/см</w:t>
      </w:r>
      <w:r w:rsidRPr="00240E87">
        <w:rPr>
          <w:rFonts w:ascii="Times New Roman" w:hAnsi="Times New Roman"/>
          <w:i w:val="0"/>
          <w:vertAlign w:val="superscript"/>
        </w:rPr>
        <w:t>3</w:t>
      </w:r>
      <w:r w:rsidRPr="00240E87">
        <w:rPr>
          <w:rFonts w:ascii="Times New Roman" w:hAnsi="Times New Roman"/>
          <w:i w:val="0"/>
        </w:rPr>
        <w:t>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object w:dxaOrig="220" w:dyaOrig="260">
          <v:shape id="_x0000_i1032" type="#_x0000_t75" style="width:11.25pt;height:12.75pt" o:ole="">
            <v:imagedata r:id="rId32" o:title=""/>
          </v:shape>
          <o:OLEObject Type="Embed" ProgID="Equation.3" ShapeID="_x0000_i1032" DrawAspect="Content" ObjectID="_1663947048" r:id="rId33"/>
        </w:objec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длина  шва, м.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>Площадь сечения шва определяется по конструктивным размерам шва с учетом средних допусков.</w:t>
      </w:r>
    </w:p>
    <w:p w:rsidR="000B6D8D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Для определения полного количества необходимого электродного металла </w:t>
      </w:r>
      <w:r w:rsidRPr="00240E87">
        <w:rPr>
          <w:rFonts w:ascii="Times New Roman" w:hAnsi="Times New Roman"/>
          <w:lang w:val="en-US"/>
        </w:rPr>
        <w:t>G</w:t>
      </w:r>
      <w:r w:rsidRPr="00240E87">
        <w:rPr>
          <w:rFonts w:ascii="Times New Roman" w:hAnsi="Times New Roman"/>
          <w:vertAlign w:val="subscript"/>
        </w:rPr>
        <w:t>н.м</w:t>
      </w:r>
      <w:r w:rsidR="000B6D8D">
        <w:rPr>
          <w:rFonts w:ascii="Times New Roman" w:hAnsi="Times New Roman"/>
          <w:vertAlign w:val="subscript"/>
        </w:rPr>
        <w:t xml:space="preserve"> </w:t>
      </w:r>
      <w:r w:rsidRPr="00240E87">
        <w:rPr>
          <w:rFonts w:ascii="Times New Roman" w:hAnsi="Times New Roman"/>
          <w:i w:val="0"/>
        </w:rPr>
        <w:t xml:space="preserve">принимается коэффициент </w:t>
      </w:r>
      <w:r w:rsidRPr="00240E87">
        <w:rPr>
          <w:rFonts w:ascii="Times New Roman" w:hAnsi="Times New Roman"/>
          <w:iCs/>
          <w:lang w:val="en-US"/>
        </w:rPr>
        <w:t>k</w:t>
      </w:r>
      <w:r w:rsidRPr="00240E87">
        <w:rPr>
          <w:rFonts w:ascii="Times New Roman" w:hAnsi="Times New Roman"/>
          <w:iCs/>
        </w:rPr>
        <w:t>,</w:t>
      </w:r>
      <w:r w:rsidRPr="00240E87">
        <w:rPr>
          <w:rFonts w:ascii="Times New Roman" w:hAnsi="Times New Roman"/>
          <w:i w:val="0"/>
        </w:rPr>
        <w:t>учитывающий потери электродного металла на</w:t>
      </w:r>
      <w:r w:rsidR="000B6D8D">
        <w:rPr>
          <w:rFonts w:ascii="Times New Roman" w:hAnsi="Times New Roman"/>
          <w:i w:val="0"/>
        </w:rPr>
        <w:t xml:space="preserve"> угар, разбрызгивание и огарки.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t xml:space="preserve">В зависимости от марки электрода, режима и условий сварки коэффициент </w:t>
      </w:r>
      <w:r w:rsidRPr="00240E87">
        <w:rPr>
          <w:rFonts w:ascii="Times New Roman" w:hAnsi="Times New Roman"/>
          <w:iCs/>
          <w:lang w:val="en-US"/>
        </w:rPr>
        <w:t>k</w:t>
      </w:r>
      <w:r w:rsidRPr="00240E87">
        <w:rPr>
          <w:rFonts w:ascii="Times New Roman" w:hAnsi="Times New Roman"/>
          <w:i w:val="0"/>
        </w:rPr>
        <w:t xml:space="preserve">принимается равным 1,2...1,75. Зная </w:t>
      </w:r>
      <w:r w:rsidRPr="00240E87">
        <w:rPr>
          <w:rFonts w:ascii="Times New Roman" w:hAnsi="Times New Roman"/>
          <w:lang w:val="en-US"/>
        </w:rPr>
        <w:t>G</w:t>
      </w:r>
      <w:r w:rsidRPr="00240E87">
        <w:rPr>
          <w:rFonts w:ascii="Times New Roman" w:hAnsi="Times New Roman"/>
          <w:vertAlign w:val="subscript"/>
        </w:rPr>
        <w:t>н.м</w:t>
      </w:r>
      <w:r w:rsidRPr="00240E87">
        <w:rPr>
          <w:rFonts w:ascii="Times New Roman" w:hAnsi="Times New Roman"/>
          <w:i w:val="0"/>
        </w:rPr>
        <w:t>и вес одного электрода, определяем потребное количество электродов.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</w:rPr>
        <w:t>Расход проволоки</w:t>
      </w:r>
      <w:r w:rsidRPr="00240E87">
        <w:rPr>
          <w:rFonts w:ascii="Times New Roman" w:hAnsi="Times New Roman"/>
          <w:i w:val="0"/>
        </w:rPr>
        <w:t xml:space="preserve">. Практически расход электродной проволоки определяют исходя из массы наплавленного металла на 1 пог. м шва с коэффициентом К = 1,05, учитывающим неизбежные потери при наладке автомата или полуавтомата </w: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возможные обрывы в процессе работы и неиспользованные концы проволоки в бухте.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</w:rPr>
        <w:t>Н = GL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i w:val="0"/>
        </w:rPr>
        <w:lastRenderedPageBreak/>
        <w:t>где: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</w:rPr>
        <w:t xml:space="preserve">G=0,185 </w: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удельная норма, соответствующая типу шва, толщине материала, положению шва в пространстве и марке электродов, проволоки и газа, кг/пог. м;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</w:rPr>
        <w:t>L</w:t>
      </w:r>
      <w:r w:rsidRPr="00240E87">
        <w:rPr>
          <w:rFonts w:ascii="Times New Roman" w:hAnsi="Times New Roman"/>
          <w:i w:val="0"/>
        </w:rPr>
        <w:sym w:font="Symbol" w:char="F02D"/>
      </w:r>
      <w:r w:rsidRPr="00240E87">
        <w:rPr>
          <w:rFonts w:ascii="Times New Roman" w:hAnsi="Times New Roman"/>
          <w:i w:val="0"/>
        </w:rPr>
        <w:t xml:space="preserve"> длина шва данного типа, м.</w:t>
      </w:r>
    </w:p>
    <w:p w:rsidR="00240E87" w:rsidRPr="00240E87" w:rsidRDefault="00240E87" w:rsidP="00A33981">
      <w:pPr>
        <w:spacing w:line="360" w:lineRule="auto"/>
        <w:ind w:firstLine="851"/>
        <w:rPr>
          <w:rFonts w:ascii="Times New Roman" w:hAnsi="Times New Roman"/>
          <w:i w:val="0"/>
        </w:rPr>
      </w:pPr>
      <w:r w:rsidRPr="00240E87">
        <w:rPr>
          <w:rFonts w:ascii="Times New Roman" w:hAnsi="Times New Roman"/>
          <w:bCs/>
          <w:i w:val="0"/>
        </w:rPr>
        <w:t>Расход газа примем по справочным данным равный 0,03 кг/1 м шва.</w:t>
      </w:r>
    </w:p>
    <w:p w:rsidR="00240E87" w:rsidRPr="00BA4813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 w:val="0"/>
          <w:iCs/>
          <w:color w:val="C00000"/>
        </w:rPr>
      </w:pPr>
      <w:r w:rsidRPr="00BA4813">
        <w:rPr>
          <w:rFonts w:ascii="Times New Roman" w:hAnsi="Times New Roman"/>
          <w:b/>
          <w:bCs/>
          <w:i w:val="0"/>
          <w:iCs/>
          <w:color w:val="C00000"/>
        </w:rPr>
        <w:t>ТЕХНИКА БЕЗОПАСНОСТИ ПРИ ВЫПОЛНЕНИИ СВАРОЧНЫХ РАБОТ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/>
          <w:bCs/>
          <w:i w:val="0"/>
          <w:iCs/>
          <w:color w:val="C00000"/>
        </w:rPr>
      </w:pPr>
      <w:r w:rsidRPr="00A80AB5">
        <w:rPr>
          <w:rFonts w:ascii="Times New Roman" w:hAnsi="Times New Roman"/>
          <w:b/>
          <w:bCs/>
          <w:i w:val="0"/>
          <w:iCs/>
          <w:color w:val="C00000"/>
        </w:rPr>
        <w:t xml:space="preserve">Общие требования </w:t>
      </w:r>
      <w:r w:rsidR="00A80AB5" w:rsidRPr="00A80AB5">
        <w:rPr>
          <w:rFonts w:ascii="Times New Roman" w:hAnsi="Times New Roman"/>
          <w:b/>
          <w:bCs/>
          <w:i w:val="0"/>
          <w:iCs/>
          <w:color w:val="C00000"/>
        </w:rPr>
        <w:t>техники безопасности при сварке</w:t>
      </w:r>
    </w:p>
    <w:p w:rsidR="00A80AB5" w:rsidRPr="00240E87" w:rsidRDefault="00A80AB5" w:rsidP="00240E87">
      <w:pPr>
        <w:spacing w:line="360" w:lineRule="auto"/>
        <w:ind w:firstLine="851"/>
        <w:rPr>
          <w:rFonts w:ascii="Times New Roman" w:hAnsi="Times New Roman"/>
          <w:b/>
          <w:bCs/>
          <w:i w:val="0"/>
          <w:iCs/>
        </w:rPr>
      </w:pP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1. Сварочные работы должны производиться в электросварочных цехах или на специально оборудованных площадках.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2. Сварочный пост находящийся как в помещении, так и на открытом воздухе, должен быть огражден щитами либо ширмами для защиты окружающих от вредного действия электрической дуги.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3. При сварке изделий массой более 20 кг., должны быть установлены подъемно-транспортные механизмы.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4. В электросварочном цехе должен быть предусмотрен проход, обеспечивающий удобство и безопасность производства сварочных работ и передвижения. При всех условиях ширина прохода должна быть не менее одного метра.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5. Сварочный цех должен иметь отопление и температура в помещение должна быть не ниже +16С.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6. В сварочном цехе должна быть вентиляционная система.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7. В сварочном цехе должна быть система общего или комбинированного освещения.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 xml:space="preserve">8. Сварочные работы должны выполняться в специальной одежде и обуви, в рукавицах, берете. Для защиты глаз и лица применяются щитки или маски, а газорезчики и вспомогательные рабочие - очками. Корпус маски </w:t>
      </w:r>
      <w:r w:rsidRPr="00A80AB5">
        <w:rPr>
          <w:rFonts w:ascii="Times New Roman" w:hAnsi="Times New Roman"/>
          <w:bCs/>
          <w:iCs/>
          <w:color w:val="0F243E" w:themeColor="text2" w:themeShade="80"/>
        </w:rPr>
        <w:lastRenderedPageBreak/>
        <w:t>должен быть изготовлен из несгораемого материала, а прорезь для глаз защищена светофильтром (стеклом) различной плотности.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9. Корпус трансформатора, рабочий стол, и все металлические нетоковедущие части устройства, должны быть заземлены.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10. Провода и кабели сварочного аппарата должны быть хорошо заизолированы и защищены от механических повреждений и высокой температуры.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11. Рукоятка электродержателя должна быть из токонепроводящего и огнестойкого материала.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12. Исправлять электрическую цепь может только электрик и при выключенном рубильнике.</w:t>
      </w:r>
    </w:p>
    <w:p w:rsidR="00240E87" w:rsidRPr="00A80AB5" w:rsidRDefault="00240E87" w:rsidP="00240E87">
      <w:pPr>
        <w:spacing w:line="360" w:lineRule="auto"/>
        <w:ind w:firstLine="851"/>
        <w:rPr>
          <w:rFonts w:ascii="Times New Roman" w:hAnsi="Times New Roman"/>
          <w:bCs/>
          <w:iCs/>
          <w:color w:val="0F243E" w:themeColor="text2" w:themeShade="80"/>
        </w:rPr>
      </w:pPr>
      <w:r w:rsidRPr="00A80AB5">
        <w:rPr>
          <w:rFonts w:ascii="Times New Roman" w:hAnsi="Times New Roman"/>
          <w:bCs/>
          <w:iCs/>
          <w:color w:val="0F243E" w:themeColor="text2" w:themeShade="80"/>
        </w:rPr>
        <w:t>13. После окончания работы или при временной отлучке с рабочего места сварщик обязан отключить оборудование от сети.</w:t>
      </w:r>
    </w:p>
    <w:p w:rsidR="00240E87" w:rsidRPr="00240E87" w:rsidRDefault="00240E87" w:rsidP="00240E87">
      <w:pPr>
        <w:spacing w:line="360" w:lineRule="auto"/>
        <w:ind w:firstLine="851"/>
        <w:rPr>
          <w:rFonts w:ascii="Times New Roman" w:hAnsi="Times New Roman"/>
          <w:bCs/>
          <w:i w:val="0"/>
          <w:iCs/>
        </w:rPr>
      </w:pPr>
    </w:p>
    <w:p w:rsidR="00284567" w:rsidRDefault="00284567" w:rsidP="00284567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284567" w:rsidRDefault="00284567" w:rsidP="00284567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284567" w:rsidRDefault="00284567" w:rsidP="00284567">
      <w:pPr>
        <w:spacing w:line="360" w:lineRule="auto"/>
        <w:ind w:firstLine="0"/>
        <w:jc w:val="center"/>
        <w:rPr>
          <w:rFonts w:ascii="Times New Roman" w:hAnsi="Times New Roman"/>
          <w:i w:val="0"/>
        </w:rPr>
      </w:pPr>
    </w:p>
    <w:p w:rsidR="00240E87" w:rsidRPr="00BA4813" w:rsidRDefault="00240E87" w:rsidP="00284567">
      <w:pPr>
        <w:spacing w:line="360" w:lineRule="auto"/>
        <w:ind w:firstLine="0"/>
        <w:jc w:val="center"/>
        <w:rPr>
          <w:rFonts w:ascii="Times New Roman" w:hAnsi="Times New Roman"/>
          <w:b/>
          <w:i w:val="0"/>
          <w:color w:val="C00000"/>
        </w:rPr>
      </w:pPr>
      <w:r w:rsidRPr="00BA4813">
        <w:rPr>
          <w:rFonts w:ascii="Times New Roman" w:hAnsi="Times New Roman"/>
          <w:b/>
          <w:i w:val="0"/>
          <w:color w:val="C00000"/>
        </w:rPr>
        <w:t>СПИСОК ИСПОЛЬЗОВАННЫХ ИСТОЧНИКОВ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1</w:t>
      </w:r>
      <w:r w:rsidR="00240E87" w:rsidRPr="00240E87">
        <w:rPr>
          <w:rFonts w:ascii="Times New Roman" w:hAnsi="Times New Roman"/>
          <w:i w:val="0"/>
        </w:rPr>
        <w:t xml:space="preserve">. </w:t>
      </w:r>
      <w:r w:rsidR="00240E87" w:rsidRPr="00F1433B">
        <w:rPr>
          <w:rFonts w:ascii="Times New Roman" w:hAnsi="Times New Roman"/>
          <w:i w:val="0"/>
          <w:highlight w:val="yellow"/>
        </w:rPr>
        <w:t>ГОСТ 14771-76</w:t>
      </w:r>
      <w:r w:rsidR="00240E87" w:rsidRPr="00240E87">
        <w:rPr>
          <w:rFonts w:ascii="Times New Roman" w:hAnsi="Times New Roman"/>
          <w:i w:val="0"/>
        </w:rPr>
        <w:t xml:space="preserve"> «Дуговая сварка в защитном газе. Соединения сварные. Основные типы, конструктивные элементы и размеры».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2</w:t>
      </w:r>
      <w:r w:rsidR="00240E87" w:rsidRPr="00240E87">
        <w:rPr>
          <w:rFonts w:ascii="Times New Roman" w:hAnsi="Times New Roman"/>
          <w:i w:val="0"/>
        </w:rPr>
        <w:t xml:space="preserve">. </w:t>
      </w:r>
      <w:r w:rsidR="00240E87" w:rsidRPr="00F1433B">
        <w:rPr>
          <w:rFonts w:ascii="Times New Roman" w:hAnsi="Times New Roman"/>
          <w:i w:val="0"/>
          <w:highlight w:val="yellow"/>
        </w:rPr>
        <w:t>ГОСТ 8050-85</w:t>
      </w:r>
      <w:r w:rsidR="00240E87" w:rsidRPr="00240E87">
        <w:rPr>
          <w:rFonts w:ascii="Times New Roman" w:hAnsi="Times New Roman"/>
          <w:i w:val="0"/>
        </w:rPr>
        <w:t xml:space="preserve"> «Двуокись углерода газообразная и жидкая. Технические условия»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3</w:t>
      </w:r>
      <w:r w:rsidR="00240E87" w:rsidRPr="00240E87">
        <w:rPr>
          <w:rFonts w:ascii="Times New Roman" w:hAnsi="Times New Roman"/>
          <w:i w:val="0"/>
        </w:rPr>
        <w:t xml:space="preserve">. </w:t>
      </w:r>
      <w:r w:rsidR="00240E87" w:rsidRPr="00F1433B">
        <w:rPr>
          <w:rFonts w:ascii="Times New Roman" w:hAnsi="Times New Roman"/>
          <w:i w:val="0"/>
          <w:highlight w:val="yellow"/>
        </w:rPr>
        <w:t>ГОСТ 2246-70</w:t>
      </w:r>
      <w:r w:rsidR="00240E87" w:rsidRPr="00240E87">
        <w:rPr>
          <w:rFonts w:ascii="Times New Roman" w:hAnsi="Times New Roman"/>
          <w:i w:val="0"/>
        </w:rPr>
        <w:t xml:space="preserve"> «Проволока стальная сварочная. Технические условия».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4</w:t>
      </w:r>
      <w:r w:rsidR="00240E87" w:rsidRPr="00240E87">
        <w:rPr>
          <w:rFonts w:ascii="Times New Roman" w:hAnsi="Times New Roman"/>
          <w:i w:val="0"/>
        </w:rPr>
        <w:t xml:space="preserve">. </w:t>
      </w:r>
      <w:r>
        <w:rPr>
          <w:rFonts w:ascii="Times New Roman" w:hAnsi="Times New Roman"/>
          <w:i w:val="0"/>
        </w:rPr>
        <w:t xml:space="preserve">  </w:t>
      </w:r>
      <w:r w:rsidR="00240E87" w:rsidRPr="00F1433B">
        <w:rPr>
          <w:rFonts w:ascii="Times New Roman" w:hAnsi="Times New Roman"/>
          <w:i w:val="0"/>
          <w:highlight w:val="yellow"/>
        </w:rPr>
        <w:t>ГОСТ  19281-89</w:t>
      </w:r>
      <w:r w:rsidR="00240E87" w:rsidRPr="00240E87">
        <w:rPr>
          <w:rFonts w:ascii="Times New Roman" w:hAnsi="Times New Roman"/>
          <w:i w:val="0"/>
        </w:rPr>
        <w:t xml:space="preserve"> «Прокат из стали повышенной прочности».</w:t>
      </w:r>
    </w:p>
    <w:p w:rsidR="00240E87" w:rsidRPr="00240E87" w:rsidRDefault="00BA4813" w:rsidP="00240E87">
      <w:pPr>
        <w:spacing w:line="360" w:lineRule="auto"/>
        <w:ind w:firstLine="851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5. </w:t>
      </w:r>
      <w:r w:rsidR="00240E87" w:rsidRPr="00F1433B">
        <w:rPr>
          <w:rFonts w:ascii="Times New Roman" w:hAnsi="Times New Roman"/>
          <w:i w:val="0"/>
          <w:highlight w:val="yellow"/>
        </w:rPr>
        <w:t>ГОСТ 12.3.003-86</w:t>
      </w:r>
      <w:r w:rsidR="00240E87" w:rsidRPr="00240E87">
        <w:rPr>
          <w:rFonts w:ascii="Times New Roman" w:hAnsi="Times New Roman"/>
          <w:i w:val="0"/>
        </w:rPr>
        <w:t xml:space="preserve"> «Работы электросварочные. Требования безопасности».</w:t>
      </w:r>
    </w:p>
    <w:p w:rsidR="00240E87" w:rsidRPr="001D0B06" w:rsidRDefault="00240E87" w:rsidP="00016820">
      <w:pPr>
        <w:spacing w:line="360" w:lineRule="auto"/>
        <w:ind w:firstLine="851"/>
        <w:rPr>
          <w:rFonts w:ascii="Times New Roman" w:hAnsi="Times New Roman"/>
          <w:i w:val="0"/>
        </w:rPr>
      </w:pPr>
    </w:p>
    <w:sectPr w:rsidR="00240E87" w:rsidRPr="001D0B06" w:rsidSect="007B5227">
      <w:footerReference w:type="first" r:id="rId34"/>
      <w:pgSz w:w="11906" w:h="16838" w:code="9"/>
      <w:pgMar w:top="794" w:right="707" w:bottom="794" w:left="1701" w:header="397" w:footer="170" w:gutter="0"/>
      <w:pgBorders>
        <w:top w:val="single" w:sz="18" w:space="15" w:color="auto"/>
        <w:left w:val="single" w:sz="18" w:space="15" w:color="auto"/>
        <w:bottom w:val="single" w:sz="18" w:space="0" w:color="auto"/>
        <w:right w:val="single" w:sz="18" w:space="15" w:color="auto"/>
      </w:pgBorders>
      <w:pgNumType w:start="2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3E0" w:rsidRDefault="004F73E0">
      <w:r>
        <w:separator/>
      </w:r>
    </w:p>
  </w:endnote>
  <w:endnote w:type="continuationSeparator" w:id="1">
    <w:p w:rsidR="004F73E0" w:rsidRDefault="004F7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B">
    <w:charset w:val="CC"/>
    <w:family w:val="swiss"/>
    <w:pitch w:val="variable"/>
    <w:sig w:usb0="00000203" w:usb1="00000000" w:usb2="00000000" w:usb3="00000000" w:csb0="00000005" w:csb1="00000000"/>
    <w:embedRegular r:id="rId1" w:fontKey="{5C3262B4-8998-4AA8-B612-6EFDA95764E2}"/>
    <w:embedBold r:id="rId2" w:fontKey="{7062844E-D839-4F5A-B21A-E9C62AEFF3D4}"/>
    <w:embedItalic r:id="rId3" w:fontKey="{919BAEF8-D3B2-4DC8-9F22-3A2D0E7D90E5}"/>
    <w:embedBoldItalic r:id="rId4" w:fontKey="{65E8FAF3-3F88-4700-BB86-80555CFEC893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5" w:fontKey="{07A1130C-1308-4AB5-B34D-661BEE90C896}"/>
    <w:embedBold r:id="rId6" w:fontKey="{6ECBA751-C3DD-45BE-8861-74006011ABB9}"/>
    <w:embedItalic r:id="rId7" w:fontKey="{F465FD74-0E44-4640-837A-BDEB55884D57}"/>
    <w:embedBoldItalic r:id="rId8" w:fontKey="{BED90C19-2AC2-4737-A591-F6E1773C08E1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9" w:fontKey="{E8082858-F639-40A3-A1F0-4D2D55812693}"/>
    <w:embedItalic r:id="rId10" w:fontKey="{7F9343FA-10D1-4B4F-A0FC-F5D1372E6F03}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  <w:embedItalic r:id="rId11" w:fontKey="{BBB86D99-E651-4BCE-BAD2-DFAA11534ACE}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  <w:embedItalic r:id="rId12" w:fontKey="{6CB33195-6928-4B2A-83AE-42035282169C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13" w:fontKey="{D631BEEA-0700-4C86-9F36-44421D56900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44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28" w:type="dxa"/>
        <w:right w:w="28" w:type="dxa"/>
      </w:tblCellMar>
      <w:tblLook w:val="0000"/>
    </w:tblPr>
    <w:tblGrid>
      <w:gridCol w:w="439"/>
      <w:gridCol w:w="546"/>
      <w:gridCol w:w="1260"/>
      <w:gridCol w:w="736"/>
      <w:gridCol w:w="567"/>
      <w:gridCol w:w="3823"/>
      <w:gridCol w:w="284"/>
      <w:gridCol w:w="283"/>
      <w:gridCol w:w="284"/>
      <w:gridCol w:w="850"/>
      <w:gridCol w:w="1072"/>
    </w:tblGrid>
    <w:tr w:rsidR="008C2590" w:rsidTr="0082574F">
      <w:trPr>
        <w:cantSplit/>
        <w:jc w:val="center"/>
      </w:trPr>
      <w:tc>
        <w:tcPr>
          <w:tcW w:w="439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  <w:lang w:val="en-US"/>
            </w:rPr>
          </w:pPr>
        </w:p>
      </w:tc>
      <w:tc>
        <w:tcPr>
          <w:tcW w:w="546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1260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736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567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6596" w:type="dxa"/>
          <w:gridSpan w:val="6"/>
          <w:vMerge w:val="restart"/>
          <w:vAlign w:val="center"/>
        </w:tcPr>
        <w:p w:rsidR="008C2590" w:rsidRPr="00684277" w:rsidRDefault="008C2590">
          <w:pPr>
            <w:pStyle w:val="a4"/>
            <w:ind w:firstLine="0"/>
            <w:jc w:val="center"/>
            <w:rPr>
              <w:iCs/>
              <w:sz w:val="48"/>
              <w:szCs w:val="48"/>
            </w:rPr>
          </w:pPr>
        </w:p>
      </w:tc>
    </w:tr>
    <w:tr w:rsidR="008C2590" w:rsidTr="0082574F">
      <w:trPr>
        <w:cantSplit/>
        <w:jc w:val="center"/>
      </w:trPr>
      <w:tc>
        <w:tcPr>
          <w:tcW w:w="439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546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1260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736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567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  <w:tc>
        <w:tcPr>
          <w:tcW w:w="6596" w:type="dxa"/>
          <w:gridSpan w:val="6"/>
          <w:vMerge/>
        </w:tcPr>
        <w:p w:rsidR="008C2590" w:rsidRDefault="008C2590">
          <w:pPr>
            <w:pStyle w:val="a4"/>
            <w:ind w:firstLine="0"/>
            <w:rPr>
              <w:iCs/>
              <w:sz w:val="24"/>
            </w:rPr>
          </w:pPr>
        </w:p>
      </w:tc>
    </w:tr>
    <w:tr w:rsidR="008C2590" w:rsidTr="0082574F">
      <w:trPr>
        <w:cantSplit/>
        <w:jc w:val="center"/>
      </w:trPr>
      <w:tc>
        <w:tcPr>
          <w:tcW w:w="439" w:type="dxa"/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Изм</w:t>
          </w:r>
        </w:p>
      </w:tc>
      <w:tc>
        <w:tcPr>
          <w:tcW w:w="546" w:type="dxa"/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Лист</w:t>
          </w:r>
        </w:p>
      </w:tc>
      <w:tc>
        <w:tcPr>
          <w:tcW w:w="1260" w:type="dxa"/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№ докумен.</w:t>
          </w:r>
        </w:p>
      </w:tc>
      <w:tc>
        <w:tcPr>
          <w:tcW w:w="736" w:type="dxa"/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Подпись</w:t>
          </w:r>
        </w:p>
      </w:tc>
      <w:tc>
        <w:tcPr>
          <w:tcW w:w="567" w:type="dxa"/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Дата</w:t>
          </w:r>
        </w:p>
      </w:tc>
      <w:tc>
        <w:tcPr>
          <w:tcW w:w="6596" w:type="dxa"/>
          <w:gridSpan w:val="6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</w:tr>
    <w:tr w:rsidR="008C2590" w:rsidTr="0082574F">
      <w:trPr>
        <w:cantSplit/>
        <w:jc w:val="center"/>
      </w:trPr>
      <w:tc>
        <w:tcPr>
          <w:tcW w:w="985" w:type="dxa"/>
          <w:gridSpan w:val="2"/>
          <w:tcBorders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Разраб.</w:t>
          </w:r>
        </w:p>
      </w:tc>
      <w:tc>
        <w:tcPr>
          <w:tcW w:w="1260" w:type="dxa"/>
          <w:tcBorders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736" w:type="dxa"/>
          <w:tcBorders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567" w:type="dxa"/>
          <w:tcBorders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3823" w:type="dxa"/>
          <w:vMerge w:val="restart"/>
          <w:vAlign w:val="center"/>
        </w:tcPr>
        <w:p w:rsidR="008C2590" w:rsidRPr="006B13CC" w:rsidRDefault="008C2590" w:rsidP="006B13CC">
          <w:pPr>
            <w:pStyle w:val="a4"/>
            <w:spacing w:line="360" w:lineRule="auto"/>
            <w:ind w:firstLine="0"/>
            <w:jc w:val="center"/>
            <w:rPr>
              <w:iCs/>
              <w:sz w:val="60"/>
            </w:rPr>
          </w:pPr>
          <w:r w:rsidRPr="006B13CC">
            <w:rPr>
              <w:iCs/>
              <w:szCs w:val="28"/>
            </w:rPr>
            <w:t>Технология сб</w:t>
          </w:r>
          <w:r w:rsidR="000B6D8D">
            <w:rPr>
              <w:iCs/>
              <w:szCs w:val="28"/>
            </w:rPr>
            <w:t xml:space="preserve">орки и сварки </w:t>
          </w:r>
          <w:r w:rsidR="000B6D8D" w:rsidRPr="000B6D8D">
            <w:rPr>
              <w:b/>
              <w:iCs/>
              <w:szCs w:val="28"/>
            </w:rPr>
            <w:t>Стропильной Ф</w:t>
          </w:r>
          <w:r w:rsidRPr="000B6D8D">
            <w:rPr>
              <w:b/>
              <w:iCs/>
              <w:szCs w:val="28"/>
            </w:rPr>
            <w:t>ермы</w:t>
          </w:r>
        </w:p>
      </w:tc>
      <w:tc>
        <w:tcPr>
          <w:tcW w:w="851" w:type="dxa"/>
          <w:gridSpan w:val="3"/>
        </w:tcPr>
        <w:p w:rsidR="008C2590" w:rsidRDefault="008C2590">
          <w:pPr>
            <w:pStyle w:val="a4"/>
            <w:ind w:firstLine="0"/>
            <w:jc w:val="center"/>
            <w:rPr>
              <w:iCs/>
              <w:sz w:val="22"/>
            </w:rPr>
          </w:pPr>
          <w:r>
            <w:rPr>
              <w:iCs/>
              <w:sz w:val="22"/>
            </w:rPr>
            <w:t>Литера</w:t>
          </w:r>
        </w:p>
      </w:tc>
      <w:tc>
        <w:tcPr>
          <w:tcW w:w="850" w:type="dxa"/>
        </w:tcPr>
        <w:p w:rsidR="008C2590" w:rsidRDefault="008C2590">
          <w:pPr>
            <w:pStyle w:val="a4"/>
            <w:ind w:firstLine="0"/>
            <w:jc w:val="center"/>
            <w:rPr>
              <w:iCs/>
              <w:sz w:val="22"/>
            </w:rPr>
          </w:pPr>
          <w:r>
            <w:rPr>
              <w:iCs/>
              <w:sz w:val="22"/>
            </w:rPr>
            <w:t>Лист</w:t>
          </w:r>
        </w:p>
      </w:tc>
      <w:tc>
        <w:tcPr>
          <w:tcW w:w="1072" w:type="dxa"/>
        </w:tcPr>
        <w:p w:rsidR="008C2590" w:rsidRDefault="008C2590">
          <w:pPr>
            <w:pStyle w:val="a4"/>
            <w:ind w:firstLine="0"/>
            <w:jc w:val="center"/>
            <w:rPr>
              <w:iCs/>
              <w:sz w:val="22"/>
            </w:rPr>
          </w:pPr>
          <w:r>
            <w:rPr>
              <w:iCs/>
              <w:sz w:val="22"/>
            </w:rPr>
            <w:t>Листов</w:t>
          </w:r>
        </w:p>
      </w:tc>
    </w:tr>
    <w:tr w:rsidR="008C2590" w:rsidTr="0082574F">
      <w:trPr>
        <w:cantSplit/>
        <w:jc w:val="center"/>
      </w:trPr>
      <w:tc>
        <w:tcPr>
          <w:tcW w:w="985" w:type="dxa"/>
          <w:gridSpan w:val="2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Провер.</w:t>
          </w:r>
        </w:p>
      </w:tc>
      <w:tc>
        <w:tcPr>
          <w:tcW w:w="1260" w:type="dxa"/>
          <w:tcBorders>
            <w:top w:val="single" w:sz="8" w:space="0" w:color="auto"/>
            <w:bottom w:val="single" w:sz="8" w:space="0" w:color="auto"/>
          </w:tcBorders>
        </w:tcPr>
        <w:p w:rsidR="008C2590" w:rsidRPr="0082574F" w:rsidRDefault="008C2590">
          <w:pPr>
            <w:pStyle w:val="a4"/>
            <w:ind w:firstLine="0"/>
            <w:rPr>
              <w:rFonts w:ascii="Arial" w:hAnsi="Arial" w:cs="Arial"/>
              <w:iCs/>
              <w:sz w:val="14"/>
              <w:szCs w:val="14"/>
            </w:rPr>
          </w:pPr>
        </w:p>
      </w:tc>
      <w:tc>
        <w:tcPr>
          <w:tcW w:w="736" w:type="dxa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567" w:type="dxa"/>
          <w:tcBorders>
            <w:top w:val="single" w:sz="8" w:space="0" w:color="auto"/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3823" w:type="dxa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84" w:type="dxa"/>
          <w:tcBorders>
            <w:right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83" w:type="dxa"/>
          <w:tcBorders>
            <w:left w:val="nil"/>
            <w:right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84" w:type="dxa"/>
          <w:tcBorders>
            <w:left w:val="nil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850" w:type="dxa"/>
        </w:tcPr>
        <w:p w:rsidR="008C2590" w:rsidRDefault="008C2590">
          <w:pPr>
            <w:pStyle w:val="a4"/>
            <w:ind w:firstLine="0"/>
            <w:jc w:val="center"/>
            <w:rPr>
              <w:iCs/>
              <w:sz w:val="22"/>
            </w:rPr>
          </w:pPr>
        </w:p>
      </w:tc>
      <w:tc>
        <w:tcPr>
          <w:tcW w:w="1072" w:type="dxa"/>
        </w:tcPr>
        <w:p w:rsidR="008C2590" w:rsidRDefault="008C2590">
          <w:pPr>
            <w:pStyle w:val="a4"/>
            <w:ind w:firstLine="0"/>
            <w:jc w:val="center"/>
            <w:rPr>
              <w:iCs/>
              <w:sz w:val="24"/>
            </w:rPr>
          </w:pPr>
        </w:p>
      </w:tc>
    </w:tr>
    <w:tr w:rsidR="008C2590" w:rsidTr="0082574F">
      <w:trPr>
        <w:cantSplit/>
        <w:jc w:val="center"/>
      </w:trPr>
      <w:tc>
        <w:tcPr>
          <w:tcW w:w="985" w:type="dxa"/>
          <w:gridSpan w:val="2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Т. Контр</w:t>
          </w:r>
        </w:p>
      </w:tc>
      <w:tc>
        <w:tcPr>
          <w:tcW w:w="1260" w:type="dxa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736" w:type="dxa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567" w:type="dxa"/>
          <w:tcBorders>
            <w:top w:val="single" w:sz="8" w:space="0" w:color="auto"/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3823" w:type="dxa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773" w:type="dxa"/>
          <w:gridSpan w:val="5"/>
          <w:vMerge w:val="restart"/>
          <w:vAlign w:val="center"/>
        </w:tcPr>
        <w:p w:rsidR="008C2590" w:rsidRDefault="008C2590">
          <w:pPr>
            <w:pStyle w:val="a4"/>
            <w:ind w:firstLine="0"/>
            <w:jc w:val="center"/>
            <w:rPr>
              <w:iCs/>
              <w:sz w:val="60"/>
            </w:rPr>
          </w:pPr>
        </w:p>
      </w:tc>
    </w:tr>
    <w:tr w:rsidR="008C2590" w:rsidTr="0082574F">
      <w:trPr>
        <w:cantSplit/>
        <w:jc w:val="center"/>
      </w:trPr>
      <w:tc>
        <w:tcPr>
          <w:tcW w:w="985" w:type="dxa"/>
          <w:gridSpan w:val="2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Н. конт.</w:t>
          </w:r>
        </w:p>
      </w:tc>
      <w:tc>
        <w:tcPr>
          <w:tcW w:w="1260" w:type="dxa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736" w:type="dxa"/>
          <w:tcBorders>
            <w:top w:val="single" w:sz="8" w:space="0" w:color="auto"/>
            <w:bottom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567" w:type="dxa"/>
          <w:tcBorders>
            <w:top w:val="single" w:sz="8" w:space="0" w:color="auto"/>
            <w:bottom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3823" w:type="dxa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773" w:type="dxa"/>
          <w:gridSpan w:val="5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</w:tr>
    <w:tr w:rsidR="008C2590" w:rsidTr="0082574F">
      <w:trPr>
        <w:cantSplit/>
        <w:jc w:val="center"/>
      </w:trPr>
      <w:tc>
        <w:tcPr>
          <w:tcW w:w="985" w:type="dxa"/>
          <w:gridSpan w:val="2"/>
          <w:tcBorders>
            <w:top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  <w:r w:rsidRPr="00684277">
            <w:rPr>
              <w:rFonts w:ascii="Arial" w:hAnsi="Arial" w:cs="Arial"/>
              <w:iCs/>
              <w:sz w:val="16"/>
              <w:szCs w:val="16"/>
            </w:rPr>
            <w:t>Утв.</w:t>
          </w:r>
        </w:p>
      </w:tc>
      <w:tc>
        <w:tcPr>
          <w:tcW w:w="1260" w:type="dxa"/>
          <w:tcBorders>
            <w:top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736" w:type="dxa"/>
          <w:tcBorders>
            <w:top w:val="single" w:sz="8" w:space="0" w:color="auto"/>
          </w:tcBorders>
        </w:tcPr>
        <w:p w:rsidR="008C2590" w:rsidRPr="00684277" w:rsidRDefault="008C2590">
          <w:pPr>
            <w:pStyle w:val="a4"/>
            <w:ind w:firstLine="0"/>
            <w:rPr>
              <w:rFonts w:ascii="Arial" w:hAnsi="Arial" w:cs="Arial"/>
              <w:iCs/>
              <w:sz w:val="16"/>
              <w:szCs w:val="16"/>
            </w:rPr>
          </w:pPr>
        </w:p>
      </w:tc>
      <w:tc>
        <w:tcPr>
          <w:tcW w:w="567" w:type="dxa"/>
          <w:tcBorders>
            <w:top w:val="single" w:sz="8" w:space="0" w:color="auto"/>
          </w:tcBorders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3823" w:type="dxa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  <w:tc>
        <w:tcPr>
          <w:tcW w:w="2773" w:type="dxa"/>
          <w:gridSpan w:val="5"/>
          <w:vMerge/>
        </w:tcPr>
        <w:p w:rsidR="008C2590" w:rsidRDefault="008C2590">
          <w:pPr>
            <w:pStyle w:val="a4"/>
            <w:ind w:firstLine="0"/>
            <w:rPr>
              <w:iCs/>
              <w:sz w:val="22"/>
            </w:rPr>
          </w:pPr>
        </w:p>
      </w:tc>
    </w:tr>
  </w:tbl>
  <w:p w:rsidR="008C2590" w:rsidRDefault="008C2590">
    <w:pPr>
      <w:pStyle w:val="a4"/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3E0" w:rsidRDefault="004F73E0">
      <w:r>
        <w:separator/>
      </w:r>
    </w:p>
  </w:footnote>
  <w:footnote w:type="continuationSeparator" w:id="1">
    <w:p w:rsidR="004F73E0" w:rsidRDefault="004F73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59A3"/>
    <w:multiLevelType w:val="hybridMultilevel"/>
    <w:tmpl w:val="1B749444"/>
    <w:lvl w:ilvl="0" w:tplc="D3C6F2D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4F667E"/>
    <w:multiLevelType w:val="hybridMultilevel"/>
    <w:tmpl w:val="8C4A6BE4"/>
    <w:lvl w:ilvl="0" w:tplc="AAC623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5209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20D3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548E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BC2C5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48AE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C12F3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6C86E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A480B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03F7A"/>
    <w:multiLevelType w:val="singleLevel"/>
    <w:tmpl w:val="E506D45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>
    <w:nsid w:val="0BE91985"/>
    <w:multiLevelType w:val="hybridMultilevel"/>
    <w:tmpl w:val="BE7A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00D0F"/>
    <w:multiLevelType w:val="multilevel"/>
    <w:tmpl w:val="6C94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2B48B3"/>
    <w:multiLevelType w:val="hybridMultilevel"/>
    <w:tmpl w:val="DC1233BE"/>
    <w:lvl w:ilvl="0" w:tplc="670C91A4">
      <w:start w:val="1"/>
      <w:numFmt w:val="decimal"/>
      <w:lvlText w:val="%1)"/>
      <w:lvlJc w:val="left"/>
      <w:pPr>
        <w:ind w:left="1991" w:hanging="1140"/>
      </w:pPr>
      <w:rPr>
        <w:rFonts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A1421C"/>
    <w:multiLevelType w:val="multilevel"/>
    <w:tmpl w:val="FCE80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90659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1AA3EFA"/>
    <w:multiLevelType w:val="multilevel"/>
    <w:tmpl w:val="8FA43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D74E71"/>
    <w:multiLevelType w:val="singleLevel"/>
    <w:tmpl w:val="0419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5C065FC"/>
    <w:multiLevelType w:val="multilevel"/>
    <w:tmpl w:val="707A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431AC3"/>
    <w:multiLevelType w:val="singleLevel"/>
    <w:tmpl w:val="CC1270A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2A3242"/>
    <w:multiLevelType w:val="multilevel"/>
    <w:tmpl w:val="AC62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3D383B"/>
    <w:multiLevelType w:val="multilevel"/>
    <w:tmpl w:val="CE94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D046AC"/>
    <w:multiLevelType w:val="multilevel"/>
    <w:tmpl w:val="C9A09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D41329"/>
    <w:multiLevelType w:val="hybridMultilevel"/>
    <w:tmpl w:val="882EF7C6"/>
    <w:lvl w:ilvl="0" w:tplc="0419000F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37962563"/>
    <w:multiLevelType w:val="hybridMultilevel"/>
    <w:tmpl w:val="F466B68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B881F87"/>
    <w:multiLevelType w:val="multilevel"/>
    <w:tmpl w:val="4B44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E1313"/>
    <w:multiLevelType w:val="hybridMultilevel"/>
    <w:tmpl w:val="E48EB064"/>
    <w:lvl w:ilvl="0" w:tplc="480C88F6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763025"/>
    <w:multiLevelType w:val="multilevel"/>
    <w:tmpl w:val="1CE04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227178F"/>
    <w:multiLevelType w:val="multilevel"/>
    <w:tmpl w:val="D808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F71C14"/>
    <w:multiLevelType w:val="hybridMultilevel"/>
    <w:tmpl w:val="A94C6332"/>
    <w:lvl w:ilvl="0" w:tplc="3850E2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A9758F2"/>
    <w:multiLevelType w:val="multilevel"/>
    <w:tmpl w:val="EA32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630DE3"/>
    <w:multiLevelType w:val="multilevel"/>
    <w:tmpl w:val="C0B4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0D2D59"/>
    <w:multiLevelType w:val="hybridMultilevel"/>
    <w:tmpl w:val="C27A6816"/>
    <w:lvl w:ilvl="0" w:tplc="B89832A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E8909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F8E0D36"/>
    <w:multiLevelType w:val="hybridMultilevel"/>
    <w:tmpl w:val="2722AA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12D5092"/>
    <w:multiLevelType w:val="hybridMultilevel"/>
    <w:tmpl w:val="902455F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62D37784"/>
    <w:multiLevelType w:val="hybridMultilevel"/>
    <w:tmpl w:val="B60C68C2"/>
    <w:lvl w:ilvl="0" w:tplc="3850E2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6A7F4B02"/>
    <w:multiLevelType w:val="multilevel"/>
    <w:tmpl w:val="AD54F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790BBE"/>
    <w:multiLevelType w:val="multilevel"/>
    <w:tmpl w:val="4436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36F43BE"/>
    <w:multiLevelType w:val="multilevel"/>
    <w:tmpl w:val="114A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E7A6636"/>
    <w:multiLevelType w:val="multilevel"/>
    <w:tmpl w:val="CCB2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"/>
  </w:num>
  <w:num w:numId="3">
    <w:abstractNumId w:val="0"/>
  </w:num>
  <w:num w:numId="4">
    <w:abstractNumId w:val="18"/>
  </w:num>
  <w:num w:numId="5">
    <w:abstractNumId w:val="15"/>
  </w:num>
  <w:num w:numId="6">
    <w:abstractNumId w:val="19"/>
  </w:num>
  <w:num w:numId="7">
    <w:abstractNumId w:val="11"/>
  </w:num>
  <w:num w:numId="8">
    <w:abstractNumId w:val="2"/>
  </w:num>
  <w:num w:numId="9">
    <w:abstractNumId w:val="24"/>
  </w:num>
  <w:num w:numId="10">
    <w:abstractNumId w:val="9"/>
    <w:lvlOverride w:ilvl="0">
      <w:startOverride w:val="3"/>
    </w:lvlOverride>
  </w:num>
  <w:num w:numId="11">
    <w:abstractNumId w:val="7"/>
  </w:num>
  <w:num w:numId="12">
    <w:abstractNumId w:val="10"/>
  </w:num>
  <w:num w:numId="13">
    <w:abstractNumId w:val="22"/>
  </w:num>
  <w:num w:numId="14">
    <w:abstractNumId w:val="6"/>
  </w:num>
  <w:num w:numId="15">
    <w:abstractNumId w:val="20"/>
  </w:num>
  <w:num w:numId="16">
    <w:abstractNumId w:val="30"/>
  </w:num>
  <w:num w:numId="17">
    <w:abstractNumId w:val="17"/>
  </w:num>
  <w:num w:numId="18">
    <w:abstractNumId w:val="31"/>
  </w:num>
  <w:num w:numId="19">
    <w:abstractNumId w:val="29"/>
  </w:num>
  <w:num w:numId="20">
    <w:abstractNumId w:val="13"/>
  </w:num>
  <w:num w:numId="21">
    <w:abstractNumId w:val="12"/>
  </w:num>
  <w:num w:numId="22">
    <w:abstractNumId w:val="32"/>
  </w:num>
  <w:num w:numId="23">
    <w:abstractNumId w:val="23"/>
  </w:num>
  <w:num w:numId="24">
    <w:abstractNumId w:val="14"/>
  </w:num>
  <w:num w:numId="25">
    <w:abstractNumId w:val="26"/>
  </w:num>
  <w:num w:numId="26">
    <w:abstractNumId w:val="27"/>
  </w:num>
  <w:num w:numId="27">
    <w:abstractNumId w:val="16"/>
  </w:num>
  <w:num w:numId="28">
    <w:abstractNumId w:val="8"/>
  </w:num>
  <w:num w:numId="29">
    <w:abstractNumId w:val="4"/>
  </w:num>
  <w:num w:numId="30">
    <w:abstractNumId w:val="3"/>
  </w:num>
  <w:num w:numId="31">
    <w:abstractNumId w:val="21"/>
  </w:num>
  <w:num w:numId="32">
    <w:abstractNumId w:val="28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bordersDoNotSurroundHeader/>
  <w:bordersDoNotSurroundFooter/>
  <w:activeWritingStyle w:appName="MSWord" w:lang="ru-RU" w:vendorID="1" w:dllVersion="512" w:checkStyle="1"/>
  <w:attachedTemplate r:id="rId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B066FF"/>
    <w:rsid w:val="00001174"/>
    <w:rsid w:val="00014EB3"/>
    <w:rsid w:val="00016820"/>
    <w:rsid w:val="00040F23"/>
    <w:rsid w:val="0004757E"/>
    <w:rsid w:val="000A6B70"/>
    <w:rsid w:val="000B6D8D"/>
    <w:rsid w:val="000C6628"/>
    <w:rsid w:val="000D57C6"/>
    <w:rsid w:val="00135C9E"/>
    <w:rsid w:val="00141488"/>
    <w:rsid w:val="00160B36"/>
    <w:rsid w:val="00162721"/>
    <w:rsid w:val="0019698F"/>
    <w:rsid w:val="001B004F"/>
    <w:rsid w:val="001D0B06"/>
    <w:rsid w:val="001D305E"/>
    <w:rsid w:val="001F0200"/>
    <w:rsid w:val="001F0DFA"/>
    <w:rsid w:val="001F75CE"/>
    <w:rsid w:val="002052FB"/>
    <w:rsid w:val="00232CE4"/>
    <w:rsid w:val="00240E87"/>
    <w:rsid w:val="002419C4"/>
    <w:rsid w:val="00245041"/>
    <w:rsid w:val="00254846"/>
    <w:rsid w:val="00261253"/>
    <w:rsid w:val="002617C0"/>
    <w:rsid w:val="002635B1"/>
    <w:rsid w:val="0027214C"/>
    <w:rsid w:val="0028304B"/>
    <w:rsid w:val="00284567"/>
    <w:rsid w:val="0029523F"/>
    <w:rsid w:val="002967D2"/>
    <w:rsid w:val="002B55DB"/>
    <w:rsid w:val="002C3B09"/>
    <w:rsid w:val="002E4EF5"/>
    <w:rsid w:val="00301C14"/>
    <w:rsid w:val="00304F68"/>
    <w:rsid w:val="003224EB"/>
    <w:rsid w:val="00322842"/>
    <w:rsid w:val="003428F4"/>
    <w:rsid w:val="0036615C"/>
    <w:rsid w:val="0038122A"/>
    <w:rsid w:val="003959E7"/>
    <w:rsid w:val="00396139"/>
    <w:rsid w:val="003B12F1"/>
    <w:rsid w:val="003B58F3"/>
    <w:rsid w:val="003C7308"/>
    <w:rsid w:val="003E43BB"/>
    <w:rsid w:val="003F22D6"/>
    <w:rsid w:val="0041031E"/>
    <w:rsid w:val="00414AAC"/>
    <w:rsid w:val="004238D9"/>
    <w:rsid w:val="00463A5A"/>
    <w:rsid w:val="00465857"/>
    <w:rsid w:val="00466231"/>
    <w:rsid w:val="00467891"/>
    <w:rsid w:val="004733E5"/>
    <w:rsid w:val="00483F9B"/>
    <w:rsid w:val="00491D36"/>
    <w:rsid w:val="004938EB"/>
    <w:rsid w:val="004A197B"/>
    <w:rsid w:val="004A3F6A"/>
    <w:rsid w:val="004A569F"/>
    <w:rsid w:val="004E74D5"/>
    <w:rsid w:val="004F11F4"/>
    <w:rsid w:val="004F6F4F"/>
    <w:rsid w:val="004F73E0"/>
    <w:rsid w:val="00502D29"/>
    <w:rsid w:val="00511E0D"/>
    <w:rsid w:val="005277E8"/>
    <w:rsid w:val="00530542"/>
    <w:rsid w:val="0053379B"/>
    <w:rsid w:val="00537A37"/>
    <w:rsid w:val="00543D42"/>
    <w:rsid w:val="00554F44"/>
    <w:rsid w:val="005713B3"/>
    <w:rsid w:val="005901D2"/>
    <w:rsid w:val="00597EF5"/>
    <w:rsid w:val="005B2F62"/>
    <w:rsid w:val="005B748F"/>
    <w:rsid w:val="005D24CE"/>
    <w:rsid w:val="00605A08"/>
    <w:rsid w:val="00624A8E"/>
    <w:rsid w:val="00631F10"/>
    <w:rsid w:val="00677A34"/>
    <w:rsid w:val="00684277"/>
    <w:rsid w:val="00685F31"/>
    <w:rsid w:val="00690947"/>
    <w:rsid w:val="00690B5A"/>
    <w:rsid w:val="0069480B"/>
    <w:rsid w:val="006A37DB"/>
    <w:rsid w:val="006B13CC"/>
    <w:rsid w:val="006E3432"/>
    <w:rsid w:val="0072673E"/>
    <w:rsid w:val="0075334A"/>
    <w:rsid w:val="00760910"/>
    <w:rsid w:val="00780AD2"/>
    <w:rsid w:val="00790407"/>
    <w:rsid w:val="007B5227"/>
    <w:rsid w:val="007B54F2"/>
    <w:rsid w:val="007C5C84"/>
    <w:rsid w:val="007D5587"/>
    <w:rsid w:val="007D5A95"/>
    <w:rsid w:val="007F6A68"/>
    <w:rsid w:val="00811F61"/>
    <w:rsid w:val="00816E0C"/>
    <w:rsid w:val="0082574F"/>
    <w:rsid w:val="00825EC9"/>
    <w:rsid w:val="00830028"/>
    <w:rsid w:val="008508BE"/>
    <w:rsid w:val="0085785A"/>
    <w:rsid w:val="00857CBD"/>
    <w:rsid w:val="00864C27"/>
    <w:rsid w:val="0087584F"/>
    <w:rsid w:val="008B3877"/>
    <w:rsid w:val="008C2590"/>
    <w:rsid w:val="008C7B58"/>
    <w:rsid w:val="008E1A49"/>
    <w:rsid w:val="008F006F"/>
    <w:rsid w:val="008F157C"/>
    <w:rsid w:val="009274D5"/>
    <w:rsid w:val="009302AF"/>
    <w:rsid w:val="00931D00"/>
    <w:rsid w:val="0094148E"/>
    <w:rsid w:val="00965AE0"/>
    <w:rsid w:val="009723C4"/>
    <w:rsid w:val="009B5DED"/>
    <w:rsid w:val="009D73C0"/>
    <w:rsid w:val="00A033FD"/>
    <w:rsid w:val="00A05AA8"/>
    <w:rsid w:val="00A33981"/>
    <w:rsid w:val="00A4040D"/>
    <w:rsid w:val="00A7331E"/>
    <w:rsid w:val="00A7513F"/>
    <w:rsid w:val="00A77E2E"/>
    <w:rsid w:val="00A80AB5"/>
    <w:rsid w:val="00A82FB3"/>
    <w:rsid w:val="00AA2AA5"/>
    <w:rsid w:val="00AB6873"/>
    <w:rsid w:val="00AD68DE"/>
    <w:rsid w:val="00AE1442"/>
    <w:rsid w:val="00AF6173"/>
    <w:rsid w:val="00B039A2"/>
    <w:rsid w:val="00B066FF"/>
    <w:rsid w:val="00B42EEF"/>
    <w:rsid w:val="00B45342"/>
    <w:rsid w:val="00B71009"/>
    <w:rsid w:val="00B7298D"/>
    <w:rsid w:val="00B76426"/>
    <w:rsid w:val="00B87E86"/>
    <w:rsid w:val="00B91D75"/>
    <w:rsid w:val="00BA4813"/>
    <w:rsid w:val="00BF7B02"/>
    <w:rsid w:val="00C16390"/>
    <w:rsid w:val="00C229F0"/>
    <w:rsid w:val="00C27232"/>
    <w:rsid w:val="00C360DD"/>
    <w:rsid w:val="00C440E6"/>
    <w:rsid w:val="00C7206F"/>
    <w:rsid w:val="00C926DC"/>
    <w:rsid w:val="00C93F36"/>
    <w:rsid w:val="00CB4943"/>
    <w:rsid w:val="00CB78FD"/>
    <w:rsid w:val="00CC340B"/>
    <w:rsid w:val="00CE05C6"/>
    <w:rsid w:val="00D0259D"/>
    <w:rsid w:val="00D23A0B"/>
    <w:rsid w:val="00D37D81"/>
    <w:rsid w:val="00D63377"/>
    <w:rsid w:val="00DA3520"/>
    <w:rsid w:val="00DD449F"/>
    <w:rsid w:val="00DE3B3A"/>
    <w:rsid w:val="00DF66CE"/>
    <w:rsid w:val="00DF7403"/>
    <w:rsid w:val="00DF7E52"/>
    <w:rsid w:val="00E01797"/>
    <w:rsid w:val="00E13D3F"/>
    <w:rsid w:val="00E201AF"/>
    <w:rsid w:val="00E627B5"/>
    <w:rsid w:val="00E67D72"/>
    <w:rsid w:val="00E76E0B"/>
    <w:rsid w:val="00E811CE"/>
    <w:rsid w:val="00E81E12"/>
    <w:rsid w:val="00E83639"/>
    <w:rsid w:val="00E96DE1"/>
    <w:rsid w:val="00EA1B5F"/>
    <w:rsid w:val="00EA4FF6"/>
    <w:rsid w:val="00EA6260"/>
    <w:rsid w:val="00EB1583"/>
    <w:rsid w:val="00EB2C33"/>
    <w:rsid w:val="00EC30A1"/>
    <w:rsid w:val="00EE72BA"/>
    <w:rsid w:val="00F107E6"/>
    <w:rsid w:val="00F1433B"/>
    <w:rsid w:val="00F20B0C"/>
    <w:rsid w:val="00F2414E"/>
    <w:rsid w:val="00F523E2"/>
    <w:rsid w:val="00F64D66"/>
    <w:rsid w:val="00F71CE6"/>
    <w:rsid w:val="00FA1B6F"/>
    <w:rsid w:val="00FB16C1"/>
    <w:rsid w:val="00FB4B4B"/>
    <w:rsid w:val="00FB6450"/>
    <w:rsid w:val="00FC639B"/>
    <w:rsid w:val="00FD6754"/>
    <w:rsid w:val="00FF2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7E6"/>
    <w:pPr>
      <w:ind w:firstLine="720"/>
      <w:jc w:val="both"/>
    </w:pPr>
    <w:rPr>
      <w:rFonts w:ascii="GOST type B" w:hAnsi="GOST type B"/>
      <w:i/>
      <w:sz w:val="28"/>
    </w:rPr>
  </w:style>
  <w:style w:type="paragraph" w:styleId="1">
    <w:name w:val="heading 1"/>
    <w:basedOn w:val="a"/>
    <w:next w:val="a"/>
    <w:qFormat/>
    <w:rsid w:val="00F107E6"/>
    <w:pPr>
      <w:keepNext/>
      <w:ind w:firstLine="567"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107E6"/>
    <w:pPr>
      <w:keepNext/>
      <w:ind w:firstLine="567"/>
      <w:jc w:val="center"/>
      <w:outlineLvl w:val="1"/>
    </w:pPr>
    <w:rPr>
      <w:b/>
      <w:bCs/>
      <w:i w:val="0"/>
      <w:sz w:val="32"/>
    </w:rPr>
  </w:style>
  <w:style w:type="paragraph" w:styleId="3">
    <w:name w:val="heading 3"/>
    <w:basedOn w:val="a"/>
    <w:next w:val="a"/>
    <w:qFormat/>
    <w:rsid w:val="00F107E6"/>
    <w:pPr>
      <w:keepNext/>
      <w:spacing w:line="360" w:lineRule="exact"/>
      <w:outlineLvl w:val="2"/>
    </w:pPr>
    <w:rPr>
      <w:sz w:val="29"/>
    </w:rPr>
  </w:style>
  <w:style w:type="paragraph" w:styleId="4">
    <w:name w:val="heading 4"/>
    <w:basedOn w:val="a"/>
    <w:next w:val="a"/>
    <w:qFormat/>
    <w:rsid w:val="00F107E6"/>
    <w:pPr>
      <w:keepNext/>
      <w:spacing w:line="380" w:lineRule="exact"/>
      <w:jc w:val="center"/>
      <w:outlineLvl w:val="3"/>
    </w:pPr>
    <w:rPr>
      <w:b/>
      <w:sz w:val="29"/>
    </w:rPr>
  </w:style>
  <w:style w:type="paragraph" w:styleId="5">
    <w:name w:val="heading 5"/>
    <w:basedOn w:val="a"/>
    <w:next w:val="a"/>
    <w:qFormat/>
    <w:rsid w:val="00F107E6"/>
    <w:pPr>
      <w:keepNext/>
      <w:spacing w:line="380" w:lineRule="exact"/>
      <w:jc w:val="center"/>
      <w:outlineLvl w:val="4"/>
    </w:pPr>
    <w:rPr>
      <w:b/>
      <w:sz w:val="29"/>
    </w:rPr>
  </w:style>
  <w:style w:type="paragraph" w:styleId="6">
    <w:name w:val="heading 6"/>
    <w:basedOn w:val="a"/>
    <w:next w:val="a"/>
    <w:qFormat/>
    <w:rsid w:val="00F107E6"/>
    <w:pPr>
      <w:keepNext/>
      <w:spacing w:line="380" w:lineRule="exact"/>
      <w:jc w:val="center"/>
      <w:outlineLvl w:val="5"/>
    </w:pPr>
    <w:rPr>
      <w:sz w:val="29"/>
    </w:rPr>
  </w:style>
  <w:style w:type="paragraph" w:styleId="7">
    <w:name w:val="heading 7"/>
    <w:basedOn w:val="a"/>
    <w:next w:val="a"/>
    <w:qFormat/>
    <w:rsid w:val="00F107E6"/>
    <w:pPr>
      <w:keepNext/>
      <w:spacing w:line="380" w:lineRule="exact"/>
      <w:outlineLvl w:val="6"/>
    </w:pPr>
    <w:rPr>
      <w:sz w:val="29"/>
    </w:rPr>
  </w:style>
  <w:style w:type="paragraph" w:styleId="8">
    <w:name w:val="heading 8"/>
    <w:basedOn w:val="a"/>
    <w:next w:val="a"/>
    <w:qFormat/>
    <w:rsid w:val="00F107E6"/>
    <w:pPr>
      <w:keepNext/>
      <w:jc w:val="center"/>
      <w:outlineLvl w:val="7"/>
    </w:pPr>
    <w:rPr>
      <w:b/>
      <w:sz w:val="72"/>
    </w:rPr>
  </w:style>
  <w:style w:type="paragraph" w:styleId="9">
    <w:name w:val="heading 9"/>
    <w:basedOn w:val="a"/>
    <w:next w:val="a"/>
    <w:qFormat/>
    <w:rsid w:val="00F107E6"/>
    <w:pPr>
      <w:keepNext/>
      <w:ind w:left="170" w:right="170"/>
      <w:jc w:val="center"/>
      <w:outlineLvl w:val="8"/>
    </w:pPr>
    <w:rPr>
      <w:b/>
      <w:sz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F107E6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F107E6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rsid w:val="00F107E6"/>
    <w:pPr>
      <w:jc w:val="center"/>
    </w:pPr>
  </w:style>
  <w:style w:type="paragraph" w:styleId="30">
    <w:name w:val="toc 3"/>
    <w:basedOn w:val="a"/>
    <w:next w:val="a"/>
    <w:autoRedefine/>
    <w:semiHidden/>
    <w:rsid w:val="00F107E6"/>
    <w:pPr>
      <w:ind w:left="400"/>
    </w:pPr>
  </w:style>
  <w:style w:type="paragraph" w:styleId="20">
    <w:name w:val="Body Text Indent 2"/>
    <w:basedOn w:val="a"/>
    <w:semiHidden/>
    <w:rsid w:val="00F107E6"/>
    <w:pPr>
      <w:spacing w:line="360" w:lineRule="exact"/>
    </w:pPr>
    <w:rPr>
      <w:sz w:val="29"/>
    </w:rPr>
  </w:style>
  <w:style w:type="paragraph" w:styleId="a6">
    <w:name w:val="Body Text Indent"/>
    <w:basedOn w:val="a"/>
    <w:link w:val="a7"/>
    <w:semiHidden/>
    <w:rsid w:val="00F107E6"/>
  </w:style>
  <w:style w:type="paragraph" w:styleId="a8">
    <w:name w:val="Body Text"/>
    <w:basedOn w:val="a"/>
    <w:semiHidden/>
    <w:rsid w:val="00F107E6"/>
    <w:pPr>
      <w:ind w:firstLine="567"/>
    </w:pPr>
    <w:rPr>
      <w:i w:val="0"/>
    </w:rPr>
  </w:style>
  <w:style w:type="paragraph" w:styleId="a9">
    <w:name w:val="caption"/>
    <w:basedOn w:val="a"/>
    <w:next w:val="a"/>
    <w:qFormat/>
    <w:rsid w:val="00F107E6"/>
    <w:rPr>
      <w:sz w:val="29"/>
    </w:rPr>
  </w:style>
  <w:style w:type="paragraph" w:styleId="10">
    <w:name w:val="toc 1"/>
    <w:basedOn w:val="a"/>
    <w:next w:val="a"/>
    <w:semiHidden/>
    <w:rsid w:val="00F107E6"/>
    <w:pPr>
      <w:tabs>
        <w:tab w:val="right" w:leader="dot" w:pos="9458"/>
      </w:tabs>
    </w:pPr>
    <w:rPr>
      <w:bCs/>
      <w:iCs/>
    </w:rPr>
  </w:style>
  <w:style w:type="paragraph" w:styleId="21">
    <w:name w:val="toc 2"/>
    <w:basedOn w:val="a"/>
    <w:next w:val="a"/>
    <w:autoRedefine/>
    <w:semiHidden/>
    <w:rsid w:val="00F107E6"/>
    <w:pPr>
      <w:ind w:left="567"/>
    </w:pPr>
  </w:style>
  <w:style w:type="paragraph" w:styleId="40">
    <w:name w:val="toc 4"/>
    <w:basedOn w:val="a"/>
    <w:next w:val="a"/>
    <w:autoRedefine/>
    <w:semiHidden/>
    <w:rsid w:val="00F107E6"/>
    <w:pPr>
      <w:ind w:left="600"/>
    </w:pPr>
  </w:style>
  <w:style w:type="paragraph" w:styleId="50">
    <w:name w:val="toc 5"/>
    <w:basedOn w:val="a"/>
    <w:next w:val="a"/>
    <w:autoRedefine/>
    <w:semiHidden/>
    <w:rsid w:val="00F107E6"/>
    <w:pPr>
      <w:ind w:left="800"/>
    </w:pPr>
  </w:style>
  <w:style w:type="paragraph" w:styleId="60">
    <w:name w:val="toc 6"/>
    <w:basedOn w:val="a"/>
    <w:next w:val="a"/>
    <w:autoRedefine/>
    <w:semiHidden/>
    <w:rsid w:val="00F107E6"/>
    <w:pPr>
      <w:ind w:left="1000"/>
    </w:pPr>
  </w:style>
  <w:style w:type="paragraph" w:styleId="70">
    <w:name w:val="toc 7"/>
    <w:basedOn w:val="a"/>
    <w:next w:val="a"/>
    <w:autoRedefine/>
    <w:semiHidden/>
    <w:rsid w:val="00F107E6"/>
    <w:pPr>
      <w:ind w:left="1200"/>
    </w:pPr>
  </w:style>
  <w:style w:type="paragraph" w:styleId="80">
    <w:name w:val="toc 8"/>
    <w:basedOn w:val="a"/>
    <w:next w:val="a"/>
    <w:autoRedefine/>
    <w:semiHidden/>
    <w:rsid w:val="00F107E6"/>
    <w:pPr>
      <w:ind w:left="1400"/>
    </w:pPr>
  </w:style>
  <w:style w:type="paragraph" w:styleId="90">
    <w:name w:val="toc 9"/>
    <w:basedOn w:val="a"/>
    <w:next w:val="a"/>
    <w:autoRedefine/>
    <w:semiHidden/>
    <w:rsid w:val="00F107E6"/>
    <w:pPr>
      <w:ind w:left="1600"/>
    </w:pPr>
  </w:style>
  <w:style w:type="character" w:styleId="aa">
    <w:name w:val="Hyperlink"/>
    <w:basedOn w:val="a0"/>
    <w:semiHidden/>
    <w:rsid w:val="00F107E6"/>
    <w:rPr>
      <w:color w:val="0000FF"/>
      <w:u w:val="single"/>
    </w:rPr>
  </w:style>
  <w:style w:type="paragraph" w:customStyle="1" w:styleId="ab">
    <w:name w:val="Пояснение"/>
    <w:basedOn w:val="a"/>
    <w:rsid w:val="00F107E6"/>
    <w:rPr>
      <w:b/>
      <w:sz w:val="24"/>
    </w:rPr>
  </w:style>
  <w:style w:type="character" w:styleId="ac">
    <w:name w:val="FollowedHyperlink"/>
    <w:basedOn w:val="a0"/>
    <w:semiHidden/>
    <w:rsid w:val="00F107E6"/>
    <w:rPr>
      <w:color w:val="800080"/>
      <w:u w:val="single"/>
    </w:rPr>
  </w:style>
  <w:style w:type="paragraph" w:styleId="31">
    <w:name w:val="Body Text Indent 3"/>
    <w:basedOn w:val="a"/>
    <w:semiHidden/>
    <w:rsid w:val="00F107E6"/>
    <w:pPr>
      <w:ind w:firstLine="708"/>
    </w:pPr>
    <w:rPr>
      <w:i w:val="0"/>
      <w:szCs w:val="24"/>
    </w:rPr>
  </w:style>
  <w:style w:type="paragraph" w:styleId="32">
    <w:name w:val="Body Text 3"/>
    <w:basedOn w:val="a"/>
    <w:semiHidden/>
    <w:rsid w:val="00F107E6"/>
    <w:rPr>
      <w:i w:val="0"/>
      <w:szCs w:val="24"/>
    </w:rPr>
  </w:style>
  <w:style w:type="paragraph" w:customStyle="1" w:styleId="FR1">
    <w:name w:val="FR1"/>
    <w:rsid w:val="00F107E6"/>
    <w:pPr>
      <w:widowControl w:val="0"/>
      <w:autoSpaceDE w:val="0"/>
      <w:autoSpaceDN w:val="0"/>
      <w:adjustRightInd w:val="0"/>
      <w:ind w:left="2840"/>
    </w:pPr>
    <w:rPr>
      <w:rFonts w:ascii="Arial" w:hAnsi="Arial" w:cs="Arial"/>
      <w:sz w:val="24"/>
      <w:szCs w:val="24"/>
      <w:lang w:val="en-US"/>
    </w:rPr>
  </w:style>
  <w:style w:type="paragraph" w:styleId="22">
    <w:name w:val="Body Text 2"/>
    <w:basedOn w:val="a"/>
    <w:semiHidden/>
    <w:rsid w:val="00F107E6"/>
    <w:pPr>
      <w:spacing w:before="280" w:line="220" w:lineRule="auto"/>
      <w:ind w:right="400"/>
      <w:jc w:val="center"/>
    </w:pPr>
    <w:rPr>
      <w:b/>
      <w:bCs/>
      <w:sz w:val="24"/>
      <w:szCs w:val="24"/>
    </w:rPr>
  </w:style>
  <w:style w:type="character" w:styleId="ad">
    <w:name w:val="page number"/>
    <w:basedOn w:val="a0"/>
    <w:semiHidden/>
    <w:rsid w:val="00F107E6"/>
  </w:style>
  <w:style w:type="paragraph" w:styleId="ae">
    <w:name w:val="Normal (Web)"/>
    <w:basedOn w:val="a"/>
    <w:semiHidden/>
    <w:rsid w:val="00F107E6"/>
    <w:pPr>
      <w:spacing w:before="100" w:beforeAutospacing="1" w:after="100" w:afterAutospacing="1"/>
    </w:pPr>
    <w:rPr>
      <w:sz w:val="24"/>
      <w:szCs w:val="24"/>
    </w:rPr>
  </w:style>
  <w:style w:type="paragraph" w:styleId="af">
    <w:name w:val="Plain Text"/>
    <w:basedOn w:val="a"/>
    <w:semiHidden/>
    <w:rsid w:val="00F107E6"/>
    <w:pPr>
      <w:ind w:firstLine="0"/>
      <w:jc w:val="left"/>
    </w:pPr>
    <w:rPr>
      <w:rFonts w:ascii="Courier New" w:hAnsi="Courier New" w:cs="Courier New"/>
      <w:i w:val="0"/>
      <w:sz w:val="20"/>
    </w:rPr>
  </w:style>
  <w:style w:type="paragraph" w:styleId="af0">
    <w:name w:val="List Paragraph"/>
    <w:basedOn w:val="a"/>
    <w:uiPriority w:val="34"/>
    <w:qFormat/>
    <w:rsid w:val="00B066FF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i w:val="0"/>
      <w:sz w:val="22"/>
      <w:szCs w:val="22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14148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41488"/>
    <w:rPr>
      <w:rFonts w:ascii="Tahoma" w:hAnsi="Tahoma" w:cs="Tahoma"/>
      <w:i/>
      <w:sz w:val="16"/>
      <w:szCs w:val="16"/>
    </w:rPr>
  </w:style>
  <w:style w:type="table" w:styleId="af3">
    <w:name w:val="Table Grid"/>
    <w:basedOn w:val="a1"/>
    <w:rsid w:val="00A75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Чертежный"/>
    <w:rsid w:val="00597EF5"/>
    <w:pPr>
      <w:jc w:val="both"/>
    </w:pPr>
    <w:rPr>
      <w:rFonts w:ascii="ISOCPEUR" w:hAnsi="ISOCPEUR"/>
      <w:i/>
      <w:sz w:val="28"/>
      <w:lang w:val="uk-UA"/>
    </w:rPr>
  </w:style>
  <w:style w:type="paragraph" w:styleId="af5">
    <w:name w:val="No Spacing"/>
    <w:uiPriority w:val="1"/>
    <w:qFormat/>
    <w:rsid w:val="00A033F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semiHidden/>
    <w:rsid w:val="008F006F"/>
    <w:rPr>
      <w:rFonts w:ascii="GOST type B" w:hAnsi="GOST type B"/>
      <w:i/>
      <w:sz w:val="28"/>
    </w:rPr>
  </w:style>
  <w:style w:type="table" w:customStyle="1" w:styleId="23">
    <w:name w:val="Сетка таблицы2"/>
    <w:basedOn w:val="a1"/>
    <w:next w:val="af3"/>
    <w:rsid w:val="007267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oleObject" Target="embeddings/oleObject1.bin"/><Relationship Id="rId26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5" Type="http://schemas.openxmlformats.org/officeDocument/2006/relationships/oleObject" Target="embeddings/oleObject2.bin"/><Relationship Id="rId33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wmf"/><Relationship Id="rId32" Type="http://schemas.openxmlformats.org/officeDocument/2006/relationships/image" Target="media/image20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8.wmf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oleObject" Target="embeddings/oleObject3.bin"/><Relationship Id="rId30" Type="http://schemas.openxmlformats.org/officeDocument/2006/relationships/image" Target="media/image19.wmf"/><Relationship Id="rId35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valj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69CA2-2DAD-4F05-9290-9CFF7C3FC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valj</Template>
  <TotalTime>4</TotalTime>
  <Pages>1</Pages>
  <Words>6138</Words>
  <Characters>34991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Неизвестная организация</Company>
  <LinksUpToDate>false</LinksUpToDate>
  <CharactersWithSpaces>41047</CharactersWithSpaces>
  <SharedDoc>false</SharedDoc>
  <HLinks>
    <vt:vector size="66" baseType="variant">
      <vt:variant>
        <vt:i4>1179711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_Toc93243775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_Toc93243774</vt:lpwstr>
      </vt:variant>
      <vt:variant>
        <vt:i4>1310783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_Toc93243773</vt:lpwstr>
      </vt:variant>
      <vt:variant>
        <vt:i4>1376319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_Toc93243772</vt:lpwstr>
      </vt:variant>
      <vt:variant>
        <vt:i4>1441855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_Toc93243771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_Toc93243770</vt:lpwstr>
      </vt:variant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_Toc93243769</vt:lpwstr>
      </vt:variant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_Toc93243768</vt:lpwstr>
      </vt:variant>
      <vt:variant>
        <vt:i4>1048638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_Toc93243767</vt:lpwstr>
      </vt:variant>
      <vt:variant>
        <vt:i4>1114174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_Toc93243766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_Toc93243765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Мах</dc:creator>
  <cp:lastModifiedBy>Админ</cp:lastModifiedBy>
  <cp:revision>4</cp:revision>
  <cp:lastPrinted>2005-06-20T03:08:00Z</cp:lastPrinted>
  <dcterms:created xsi:type="dcterms:W3CDTF">2020-10-09T12:18:00Z</dcterms:created>
  <dcterms:modified xsi:type="dcterms:W3CDTF">2020-10-11T11:44:00Z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