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1926" w:rsidRDefault="00071926" w:rsidP="00071926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71926">
        <w:rPr>
          <w:rFonts w:ascii="Times New Roman" w:hAnsi="Times New Roman" w:cs="Times New Roman"/>
          <w:b/>
          <w:sz w:val="28"/>
          <w:szCs w:val="28"/>
        </w:rPr>
        <w:t xml:space="preserve">Вопросы для подготовки к экзамену </w:t>
      </w:r>
    </w:p>
    <w:p w:rsidR="00187235" w:rsidRPr="00071926" w:rsidRDefault="00071926" w:rsidP="00071926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71926">
        <w:rPr>
          <w:rFonts w:ascii="Times New Roman" w:hAnsi="Times New Roman" w:cs="Times New Roman"/>
          <w:b/>
          <w:sz w:val="28"/>
          <w:szCs w:val="28"/>
        </w:rPr>
        <w:t>по дисциплине «Бухгалтерский учет и анализ»</w:t>
      </w:r>
    </w:p>
    <w:p w:rsidR="00203E87" w:rsidRDefault="00203E87" w:rsidP="00071926">
      <w:pPr>
        <w:rPr>
          <w:rFonts w:ascii="Times New Roman" w:hAnsi="Times New Roman" w:cs="Times New Roman"/>
          <w:sz w:val="28"/>
          <w:szCs w:val="28"/>
        </w:rPr>
      </w:pPr>
    </w:p>
    <w:p w:rsidR="00071926" w:rsidRPr="00071926" w:rsidRDefault="00071926" w:rsidP="00071926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071926">
        <w:rPr>
          <w:rFonts w:ascii="Times New Roman" w:hAnsi="Times New Roman" w:cs="Times New Roman"/>
          <w:b/>
          <w:sz w:val="28"/>
          <w:szCs w:val="28"/>
          <w:u w:val="single"/>
        </w:rPr>
        <w:t>Теория бухгалтерского учета</w:t>
      </w:r>
    </w:p>
    <w:p w:rsidR="00071926" w:rsidRDefault="00071926" w:rsidP="00BC0520">
      <w:pPr>
        <w:pStyle w:val="a3"/>
        <w:numPr>
          <w:ilvl w:val="0"/>
          <w:numId w:val="1"/>
        </w:numPr>
        <w:ind w:hanging="43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Понятие хозяйственного учета и его виды.</w:t>
      </w:r>
    </w:p>
    <w:p w:rsidR="00071926" w:rsidRDefault="00071926" w:rsidP="00BC0520">
      <w:pPr>
        <w:pStyle w:val="a3"/>
        <w:numPr>
          <w:ilvl w:val="0"/>
          <w:numId w:val="1"/>
        </w:numPr>
        <w:ind w:hanging="43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Типы учетных измерителей, применяемые в хозяйственном учете.</w:t>
      </w:r>
    </w:p>
    <w:p w:rsidR="00071926" w:rsidRDefault="00071926" w:rsidP="00BC0520">
      <w:pPr>
        <w:pStyle w:val="a3"/>
        <w:numPr>
          <w:ilvl w:val="0"/>
          <w:numId w:val="1"/>
        </w:numPr>
        <w:ind w:hanging="43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Понятие бухгалтерского учета в соответствии с федеральным законом         «О бухгалтерском учете» № 402-ФЗ, его основополагающие принципы и функции.</w:t>
      </w:r>
    </w:p>
    <w:p w:rsidR="00071926" w:rsidRDefault="00071926" w:rsidP="00BC0520">
      <w:pPr>
        <w:pStyle w:val="a3"/>
        <w:numPr>
          <w:ilvl w:val="0"/>
          <w:numId w:val="1"/>
        </w:numPr>
        <w:ind w:hanging="43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Требования, предъявляемые к ведению бухгалтерского учета и формированию отчетной информации (качественные характеристики бухгалтерской информации).</w:t>
      </w:r>
    </w:p>
    <w:p w:rsidR="00071926" w:rsidRDefault="00071926" w:rsidP="00BC0520">
      <w:pPr>
        <w:pStyle w:val="a3"/>
        <w:numPr>
          <w:ilvl w:val="0"/>
          <w:numId w:val="1"/>
        </w:numPr>
        <w:ind w:hanging="43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Классификация пользователей бухгалтерской информации.</w:t>
      </w:r>
    </w:p>
    <w:p w:rsidR="00071926" w:rsidRDefault="00BC0520" w:rsidP="00BC0520">
      <w:pPr>
        <w:pStyle w:val="a3"/>
        <w:numPr>
          <w:ilvl w:val="0"/>
          <w:numId w:val="1"/>
        </w:numPr>
        <w:ind w:hanging="43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Сравнительная характеристика видов бухгалтерского учета: финансового и управленческого.</w:t>
      </w:r>
    </w:p>
    <w:p w:rsidR="00BC0520" w:rsidRDefault="00BC0520" w:rsidP="00BC0520">
      <w:pPr>
        <w:pStyle w:val="a3"/>
        <w:numPr>
          <w:ilvl w:val="0"/>
          <w:numId w:val="1"/>
        </w:numPr>
        <w:ind w:hanging="43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Нормативное регулирование бухгалтерского учета в России.</w:t>
      </w:r>
    </w:p>
    <w:p w:rsidR="00BC0520" w:rsidRDefault="00BC0520" w:rsidP="00BC0520">
      <w:pPr>
        <w:pStyle w:val="a3"/>
        <w:numPr>
          <w:ilvl w:val="0"/>
          <w:numId w:val="1"/>
        </w:numPr>
        <w:ind w:hanging="43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Понятие предмета и объектов бухгалтерского учета.</w:t>
      </w:r>
    </w:p>
    <w:p w:rsidR="00BC0520" w:rsidRDefault="00BC0520" w:rsidP="00BC0520">
      <w:pPr>
        <w:pStyle w:val="a3"/>
        <w:numPr>
          <w:ilvl w:val="0"/>
          <w:numId w:val="1"/>
        </w:numPr>
        <w:ind w:hanging="43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Классификация имущества (активов) по составу и размещению, а также функциональной роли.</w:t>
      </w:r>
    </w:p>
    <w:p w:rsidR="00BC0520" w:rsidRDefault="00BC0520" w:rsidP="00BC0520">
      <w:pPr>
        <w:pStyle w:val="a3"/>
        <w:numPr>
          <w:ilvl w:val="0"/>
          <w:numId w:val="1"/>
        </w:numPr>
        <w:ind w:hanging="43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Классификация источников формирования имущества (пассивов).</w:t>
      </w:r>
    </w:p>
    <w:p w:rsidR="00BC0520" w:rsidRDefault="00BC0520" w:rsidP="00BC0520">
      <w:pPr>
        <w:pStyle w:val="a3"/>
        <w:numPr>
          <w:ilvl w:val="0"/>
          <w:numId w:val="1"/>
        </w:numPr>
        <w:ind w:hanging="43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Понятие метода бухгалтерского учета и его элементов.</w:t>
      </w:r>
    </w:p>
    <w:p w:rsidR="00BC0520" w:rsidRDefault="00BC0520" w:rsidP="00BC0520">
      <w:pPr>
        <w:pStyle w:val="a3"/>
        <w:numPr>
          <w:ilvl w:val="0"/>
          <w:numId w:val="1"/>
        </w:numPr>
        <w:ind w:hanging="43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Понятие, структура и содержание бухгалтерского баланса.</w:t>
      </w:r>
    </w:p>
    <w:p w:rsidR="00BC0520" w:rsidRDefault="00BC0520" w:rsidP="00BC0520">
      <w:pPr>
        <w:pStyle w:val="a3"/>
        <w:numPr>
          <w:ilvl w:val="0"/>
          <w:numId w:val="1"/>
        </w:numPr>
        <w:ind w:hanging="43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Типы изменения бухгалтерского баланса под влиянием хозяйственных операций.</w:t>
      </w:r>
    </w:p>
    <w:p w:rsidR="00BC0520" w:rsidRDefault="00BC0520" w:rsidP="00BC0520">
      <w:pPr>
        <w:pStyle w:val="a3"/>
        <w:numPr>
          <w:ilvl w:val="0"/>
          <w:numId w:val="1"/>
        </w:numPr>
        <w:ind w:hanging="43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Классификация бухгалтерских балансов.</w:t>
      </w:r>
    </w:p>
    <w:p w:rsidR="00BC0520" w:rsidRDefault="00BC0520" w:rsidP="00BC0520">
      <w:pPr>
        <w:pStyle w:val="a3"/>
        <w:numPr>
          <w:ilvl w:val="0"/>
          <w:numId w:val="1"/>
        </w:numPr>
        <w:ind w:hanging="43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Понятие, структура и содержание счетов бухгалтерского учета (активных, пассивных и активно-пассивных).</w:t>
      </w:r>
    </w:p>
    <w:p w:rsidR="00BC0520" w:rsidRDefault="00BC0520" w:rsidP="00BC0520">
      <w:pPr>
        <w:pStyle w:val="a3"/>
        <w:numPr>
          <w:ilvl w:val="0"/>
          <w:numId w:val="1"/>
        </w:numPr>
        <w:ind w:hanging="43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Порядок определения корреспонденции счетов и отражения операций на счетах методом двойной записи. </w:t>
      </w:r>
    </w:p>
    <w:p w:rsidR="00BC0520" w:rsidRDefault="00BC0520" w:rsidP="00BC0520">
      <w:pPr>
        <w:pStyle w:val="a3"/>
        <w:numPr>
          <w:ilvl w:val="0"/>
          <w:numId w:val="1"/>
        </w:numPr>
        <w:ind w:hanging="43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Простые, сложные, хронологические и систематические бухгалтерские записи.</w:t>
      </w:r>
    </w:p>
    <w:p w:rsidR="00BC0520" w:rsidRDefault="00BC0520" w:rsidP="00BC0520">
      <w:pPr>
        <w:pStyle w:val="a3"/>
        <w:numPr>
          <w:ilvl w:val="0"/>
          <w:numId w:val="1"/>
        </w:numPr>
        <w:ind w:hanging="43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Синтетический и аналитический учет: </w:t>
      </w:r>
      <w:r w:rsidR="00A42D70">
        <w:rPr>
          <w:rFonts w:ascii="Times New Roman" w:hAnsi="Times New Roman" w:cs="Times New Roman"/>
          <w:sz w:val="28"/>
          <w:szCs w:val="28"/>
        </w:rPr>
        <w:t xml:space="preserve">понятия, </w:t>
      </w:r>
      <w:r>
        <w:rPr>
          <w:rFonts w:ascii="Times New Roman" w:hAnsi="Times New Roman" w:cs="Times New Roman"/>
          <w:sz w:val="28"/>
          <w:szCs w:val="28"/>
        </w:rPr>
        <w:t>организация</w:t>
      </w:r>
      <w:r w:rsidR="00A42D70">
        <w:rPr>
          <w:rFonts w:ascii="Times New Roman" w:hAnsi="Times New Roman" w:cs="Times New Roman"/>
          <w:sz w:val="28"/>
          <w:szCs w:val="28"/>
        </w:rPr>
        <w:t xml:space="preserve"> и взаимосвязь.</w:t>
      </w:r>
    </w:p>
    <w:p w:rsidR="00A42D70" w:rsidRDefault="00A42D70" w:rsidP="00BC0520">
      <w:pPr>
        <w:pStyle w:val="a3"/>
        <w:numPr>
          <w:ilvl w:val="0"/>
          <w:numId w:val="1"/>
        </w:numPr>
        <w:ind w:hanging="43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Формы счетов бухгалтерского учета и оборотных ведомостей синтетическим и аналитическим счетам.</w:t>
      </w:r>
    </w:p>
    <w:p w:rsidR="00A42D70" w:rsidRDefault="00A42D70" w:rsidP="00BC0520">
      <w:pPr>
        <w:pStyle w:val="a3"/>
        <w:numPr>
          <w:ilvl w:val="0"/>
          <w:numId w:val="1"/>
        </w:numPr>
        <w:ind w:hanging="43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Классификация счетов бухгалтерского учета по структуре и назначению.</w:t>
      </w:r>
    </w:p>
    <w:p w:rsidR="00A42D70" w:rsidRDefault="00A42D70" w:rsidP="00BC0520">
      <w:pPr>
        <w:pStyle w:val="a3"/>
        <w:numPr>
          <w:ilvl w:val="0"/>
          <w:numId w:val="1"/>
        </w:numPr>
        <w:ind w:hanging="43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Классификация счетов бухгалтерского учета по экономическому содержанию и ее взаимосвязь с Планом счетов бухгалтерского учета.</w:t>
      </w:r>
    </w:p>
    <w:p w:rsidR="00A42D70" w:rsidRDefault="00A42D70" w:rsidP="00BC0520">
      <w:pPr>
        <w:pStyle w:val="a3"/>
        <w:numPr>
          <w:ilvl w:val="0"/>
          <w:numId w:val="1"/>
        </w:numPr>
        <w:ind w:hanging="43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Понятия Плана счетов бухгалтерского учета и Рабочего плана счетов хозяйствующего субъекта.</w:t>
      </w:r>
    </w:p>
    <w:p w:rsidR="00A42D70" w:rsidRDefault="00A42D70" w:rsidP="00BC0520">
      <w:pPr>
        <w:pStyle w:val="a3"/>
        <w:numPr>
          <w:ilvl w:val="0"/>
          <w:numId w:val="1"/>
        </w:numPr>
        <w:ind w:hanging="43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Понятие бухгалтерского документа и его реквизиты.</w:t>
      </w:r>
    </w:p>
    <w:p w:rsidR="00A42D70" w:rsidRDefault="00A42D70" w:rsidP="00BC0520">
      <w:pPr>
        <w:pStyle w:val="a3"/>
        <w:numPr>
          <w:ilvl w:val="0"/>
          <w:numId w:val="1"/>
        </w:numPr>
        <w:ind w:hanging="43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Классификация бухгалтерских документов.</w:t>
      </w:r>
    </w:p>
    <w:p w:rsidR="00A42D70" w:rsidRDefault="00A42D70" w:rsidP="00BC0520">
      <w:pPr>
        <w:pStyle w:val="a3"/>
        <w:numPr>
          <w:ilvl w:val="0"/>
          <w:numId w:val="1"/>
        </w:numPr>
        <w:ind w:hanging="43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Требования к оформлению и основные этапы проверки документов.</w:t>
      </w:r>
    </w:p>
    <w:p w:rsidR="00A42D70" w:rsidRDefault="00A42D70" w:rsidP="00BC0520">
      <w:pPr>
        <w:pStyle w:val="a3"/>
        <w:numPr>
          <w:ilvl w:val="0"/>
          <w:numId w:val="1"/>
        </w:numPr>
        <w:ind w:hanging="43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Понятие и классификация учетных регистров.</w:t>
      </w:r>
    </w:p>
    <w:p w:rsidR="00A42D70" w:rsidRDefault="00A42D70" w:rsidP="00BC0520">
      <w:pPr>
        <w:pStyle w:val="a3"/>
        <w:numPr>
          <w:ilvl w:val="0"/>
          <w:numId w:val="1"/>
        </w:numPr>
        <w:ind w:hanging="43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Понятия документооборота и формы бухгалтерского учета.</w:t>
      </w:r>
    </w:p>
    <w:p w:rsidR="00A42D70" w:rsidRDefault="00A42D70" w:rsidP="00BC0520">
      <w:pPr>
        <w:pStyle w:val="a3"/>
        <w:numPr>
          <w:ilvl w:val="0"/>
          <w:numId w:val="1"/>
        </w:numPr>
        <w:ind w:hanging="43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Сущность, виды, порядок и сроки проведения инвентаризации имущества и финансовых обязательств организации.</w:t>
      </w:r>
    </w:p>
    <w:p w:rsidR="002A01A3" w:rsidRDefault="00A42D70" w:rsidP="00BC0520">
      <w:pPr>
        <w:pStyle w:val="a3"/>
        <w:numPr>
          <w:ilvl w:val="0"/>
          <w:numId w:val="1"/>
        </w:numPr>
        <w:ind w:hanging="43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Документальное оформление и отражение в бухгалтерском учете результатов инвентаризации.</w:t>
      </w:r>
    </w:p>
    <w:p w:rsidR="00A42D70" w:rsidRDefault="002A01A3" w:rsidP="00BC0520">
      <w:pPr>
        <w:pStyle w:val="a3"/>
        <w:numPr>
          <w:ilvl w:val="0"/>
          <w:numId w:val="1"/>
        </w:numPr>
        <w:ind w:hanging="43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Учетная политика организации: назначение, структура, порядок формирования и раскрытия.</w:t>
      </w:r>
      <w:r w:rsidR="00A42D7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D0ABE" w:rsidRDefault="00AD0ABE" w:rsidP="00AD0ABE">
      <w:pPr>
        <w:ind w:left="284"/>
        <w:rPr>
          <w:rFonts w:ascii="Times New Roman" w:hAnsi="Times New Roman" w:cs="Times New Roman"/>
          <w:sz w:val="28"/>
          <w:szCs w:val="28"/>
        </w:rPr>
      </w:pPr>
    </w:p>
    <w:p w:rsidR="00AD0ABE" w:rsidRPr="00071926" w:rsidRDefault="00AD0ABE" w:rsidP="00AD0ABE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Основы бухгалтерского учета хозяйственных процессов </w:t>
      </w:r>
    </w:p>
    <w:p w:rsidR="00AD0ABE" w:rsidRDefault="00AD0ABE" w:rsidP="00344C5E">
      <w:pPr>
        <w:pStyle w:val="a3"/>
        <w:numPr>
          <w:ilvl w:val="0"/>
          <w:numId w:val="2"/>
        </w:numPr>
        <w:ind w:hanging="43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Понятие и виды материально-производственных запасов организации. Классификация материалов.</w:t>
      </w:r>
    </w:p>
    <w:p w:rsidR="00AD0ABE" w:rsidRDefault="00AD0ABE" w:rsidP="00344C5E">
      <w:pPr>
        <w:pStyle w:val="a3"/>
        <w:numPr>
          <w:ilvl w:val="0"/>
          <w:numId w:val="2"/>
        </w:numPr>
        <w:ind w:hanging="43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Порядок и особенности формирования фактической себестоимости материалов в зависимости от источника поступления.</w:t>
      </w:r>
    </w:p>
    <w:p w:rsidR="00AD0ABE" w:rsidRDefault="00AD0ABE" w:rsidP="00344C5E">
      <w:pPr>
        <w:pStyle w:val="a3"/>
        <w:numPr>
          <w:ilvl w:val="0"/>
          <w:numId w:val="2"/>
        </w:numPr>
        <w:ind w:hanging="43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Характеристика основных счетов, применяемых в бухгалтерском учете материалов.</w:t>
      </w:r>
    </w:p>
    <w:p w:rsidR="00AD0ABE" w:rsidRDefault="000E2685" w:rsidP="00344C5E">
      <w:pPr>
        <w:pStyle w:val="a3"/>
        <w:numPr>
          <w:ilvl w:val="0"/>
          <w:numId w:val="2"/>
        </w:numPr>
        <w:ind w:hanging="43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Оценка материалов (по фактической себестоимости и с применением учетных цен). </w:t>
      </w:r>
      <w:r w:rsidR="00AD0ABE">
        <w:rPr>
          <w:rFonts w:ascii="Times New Roman" w:hAnsi="Times New Roman" w:cs="Times New Roman"/>
          <w:sz w:val="28"/>
          <w:szCs w:val="28"/>
        </w:rPr>
        <w:t>Учетные записи при отражении поступления материалов с использованием счета 10 «Материалы».</w:t>
      </w:r>
    </w:p>
    <w:p w:rsidR="00AD0ABE" w:rsidRDefault="00AD0ABE" w:rsidP="00344C5E">
      <w:pPr>
        <w:pStyle w:val="a3"/>
        <w:numPr>
          <w:ilvl w:val="0"/>
          <w:numId w:val="2"/>
        </w:numPr>
        <w:ind w:hanging="43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Учетные записи при отражении поступления материалов с использованием счетов 10 «Материалы», 15 «Заготовление и приобретение материальных ценностей» и 16 «Отклонение в стоимости материальных ценностей».</w:t>
      </w:r>
    </w:p>
    <w:p w:rsidR="000E2685" w:rsidRDefault="00AD0ABE" w:rsidP="00344C5E">
      <w:pPr>
        <w:pStyle w:val="a3"/>
        <w:numPr>
          <w:ilvl w:val="0"/>
          <w:numId w:val="2"/>
        </w:numPr>
        <w:ind w:hanging="43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Способы оценки материалов при отпуске в производство и выбытии (</w:t>
      </w:r>
      <w:r w:rsidR="000E2685">
        <w:rPr>
          <w:rFonts w:ascii="Times New Roman" w:hAnsi="Times New Roman" w:cs="Times New Roman"/>
          <w:sz w:val="28"/>
          <w:szCs w:val="28"/>
        </w:rPr>
        <w:t>по себестоимости единицы, по средней себестоимости, ФИФО).</w:t>
      </w:r>
    </w:p>
    <w:p w:rsidR="00AD0ABE" w:rsidRDefault="000E2685" w:rsidP="00344C5E">
      <w:pPr>
        <w:pStyle w:val="a3"/>
        <w:numPr>
          <w:ilvl w:val="0"/>
          <w:numId w:val="2"/>
        </w:numPr>
        <w:ind w:hanging="43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Раскрытие информации о материально-производственных запасах в бухгалтерской отчетности и формирование резервов под снижение стоимости материальных ценностей.</w:t>
      </w:r>
    </w:p>
    <w:p w:rsidR="00344C5E" w:rsidRDefault="00344C5E" w:rsidP="00344C5E">
      <w:pPr>
        <w:pStyle w:val="a3"/>
        <w:numPr>
          <w:ilvl w:val="0"/>
          <w:numId w:val="2"/>
        </w:numPr>
        <w:ind w:hanging="43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Виды производств (основное, вспомогательное, обслуживающие) и характеристика соответствующих счетов бухгалтерского учета.</w:t>
      </w:r>
    </w:p>
    <w:p w:rsidR="00344C5E" w:rsidRDefault="00344C5E" w:rsidP="00344C5E">
      <w:pPr>
        <w:pStyle w:val="a3"/>
        <w:numPr>
          <w:ilvl w:val="0"/>
          <w:numId w:val="2"/>
        </w:numPr>
        <w:ind w:hanging="43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Сущность и различия понятий «издержки», «затраты» и «расходы» в бухгалтерском учете.</w:t>
      </w:r>
    </w:p>
    <w:p w:rsidR="00344C5E" w:rsidRDefault="00344C5E" w:rsidP="00344C5E">
      <w:pPr>
        <w:pStyle w:val="a3"/>
        <w:numPr>
          <w:ilvl w:val="0"/>
          <w:numId w:val="2"/>
        </w:numPr>
        <w:ind w:hanging="43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Классификация затрат для определения себестоимости продукции.</w:t>
      </w:r>
    </w:p>
    <w:p w:rsidR="00344C5E" w:rsidRDefault="00344C5E" w:rsidP="00344C5E">
      <w:pPr>
        <w:pStyle w:val="a3"/>
        <w:numPr>
          <w:ilvl w:val="0"/>
          <w:numId w:val="2"/>
        </w:numPr>
        <w:ind w:hanging="43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Понятия элементов затрат и статей калькуляции.</w:t>
      </w:r>
    </w:p>
    <w:p w:rsidR="00344C5E" w:rsidRDefault="00344C5E" w:rsidP="00344C5E">
      <w:pPr>
        <w:pStyle w:val="a3"/>
        <w:numPr>
          <w:ilvl w:val="0"/>
          <w:numId w:val="2"/>
        </w:numPr>
        <w:ind w:hanging="43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Учет прямых производственных затрат.</w:t>
      </w:r>
    </w:p>
    <w:p w:rsidR="00344C5E" w:rsidRDefault="00344C5E" w:rsidP="00344C5E">
      <w:pPr>
        <w:pStyle w:val="a3"/>
        <w:numPr>
          <w:ilvl w:val="0"/>
          <w:numId w:val="2"/>
        </w:numPr>
        <w:ind w:hanging="43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Учет, распределение и списание косвенных затрат.</w:t>
      </w:r>
    </w:p>
    <w:p w:rsidR="00344C5E" w:rsidRDefault="00344C5E" w:rsidP="00344C5E">
      <w:pPr>
        <w:pStyle w:val="a3"/>
        <w:numPr>
          <w:ilvl w:val="0"/>
          <w:numId w:val="2"/>
        </w:numPr>
        <w:ind w:hanging="43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Отражение в бухгалтерском учете производственного брака и затрат на его исправление.</w:t>
      </w:r>
    </w:p>
    <w:p w:rsidR="00344C5E" w:rsidRDefault="00344C5E" w:rsidP="00344C5E">
      <w:pPr>
        <w:pStyle w:val="a3"/>
        <w:numPr>
          <w:ilvl w:val="0"/>
          <w:numId w:val="2"/>
        </w:numPr>
        <w:ind w:hanging="43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Понятие готовой продукц</w:t>
      </w:r>
      <w:proofErr w:type="gramStart"/>
      <w:r>
        <w:rPr>
          <w:rFonts w:ascii="Times New Roman" w:hAnsi="Times New Roman" w:cs="Times New Roman"/>
          <w:sz w:val="28"/>
          <w:szCs w:val="28"/>
        </w:rPr>
        <w:t>ии и ее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себестоимости. Виды себестоимости продукции (плановая, нормативная и фактическая).</w:t>
      </w:r>
    </w:p>
    <w:p w:rsidR="00344C5E" w:rsidRDefault="00344C5E" w:rsidP="00344C5E">
      <w:pPr>
        <w:pStyle w:val="a3"/>
        <w:numPr>
          <w:ilvl w:val="0"/>
          <w:numId w:val="2"/>
        </w:numPr>
        <w:ind w:hanging="43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Понятие и оценка незавершенного производства.</w:t>
      </w:r>
    </w:p>
    <w:p w:rsidR="006D66B7" w:rsidRDefault="006D66B7" w:rsidP="00344C5E">
      <w:pPr>
        <w:pStyle w:val="a3"/>
        <w:numPr>
          <w:ilvl w:val="0"/>
          <w:numId w:val="2"/>
        </w:numPr>
        <w:ind w:hanging="43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Порядок определения фактической себестоимости готовой продукции и отражения выпуска продукции без применения счета 40 «Выпуск продукции (работ, услуг)».</w:t>
      </w:r>
    </w:p>
    <w:p w:rsidR="001067A2" w:rsidRDefault="001067A2" w:rsidP="00344C5E">
      <w:pPr>
        <w:pStyle w:val="a3"/>
        <w:numPr>
          <w:ilvl w:val="0"/>
          <w:numId w:val="2"/>
        </w:numPr>
        <w:ind w:hanging="43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Порядок определения фактической себестоимости готовой продукции и отражения выпуска продукции с применением счета 40 «Выпуск продукции (работ, услуг)».</w:t>
      </w:r>
    </w:p>
    <w:p w:rsidR="006D66B7" w:rsidRDefault="006D66B7" w:rsidP="00344C5E">
      <w:pPr>
        <w:pStyle w:val="a3"/>
        <w:numPr>
          <w:ilvl w:val="0"/>
          <w:numId w:val="2"/>
        </w:numPr>
        <w:ind w:hanging="43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Виды себестоимости в зависимости от состава затрат (сокращенная производственная, полная производственная и коммерческая себестоимость).</w:t>
      </w:r>
    </w:p>
    <w:p w:rsidR="006D66B7" w:rsidRDefault="006D66B7" w:rsidP="00344C5E">
      <w:pPr>
        <w:pStyle w:val="a3"/>
        <w:numPr>
          <w:ilvl w:val="0"/>
          <w:numId w:val="2"/>
        </w:numPr>
        <w:ind w:hanging="43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Сущность и принципы калькуляции как элемента метода бухгалтерского учета. Понятия объекта калькуляции и калькуляционной единицы.</w:t>
      </w:r>
    </w:p>
    <w:p w:rsidR="006D66B7" w:rsidRDefault="006D66B7" w:rsidP="00344C5E">
      <w:pPr>
        <w:pStyle w:val="a3"/>
        <w:numPr>
          <w:ilvl w:val="0"/>
          <w:numId w:val="2"/>
        </w:numPr>
        <w:ind w:hanging="43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Характеристика методов учета затрат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калькулирования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себестоимости в зависимости от особенностей технологии производства.</w:t>
      </w:r>
    </w:p>
    <w:p w:rsidR="006D66B7" w:rsidRDefault="006D66B7" w:rsidP="00344C5E">
      <w:pPr>
        <w:pStyle w:val="a3"/>
        <w:numPr>
          <w:ilvl w:val="0"/>
          <w:numId w:val="2"/>
        </w:numPr>
        <w:ind w:hanging="43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Характеристика методов учета затрат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калькулирования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себестоимости в зависимости от способа организации учета затрат.</w:t>
      </w:r>
    </w:p>
    <w:p w:rsidR="006D66B7" w:rsidRDefault="00184341" w:rsidP="00344C5E">
      <w:pPr>
        <w:pStyle w:val="a3"/>
        <w:numPr>
          <w:ilvl w:val="0"/>
          <w:numId w:val="2"/>
        </w:numPr>
        <w:ind w:hanging="43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Понятие доходов и расходов организации от обычных и прочих видов деятельности.</w:t>
      </w:r>
    </w:p>
    <w:p w:rsidR="00184341" w:rsidRDefault="00184341" w:rsidP="00344C5E">
      <w:pPr>
        <w:pStyle w:val="a3"/>
        <w:numPr>
          <w:ilvl w:val="0"/>
          <w:numId w:val="2"/>
        </w:numPr>
        <w:ind w:hanging="43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Характеристика счетов учета доходов и расходов.</w:t>
      </w:r>
    </w:p>
    <w:p w:rsidR="00184341" w:rsidRDefault="00184341" w:rsidP="00344C5E">
      <w:pPr>
        <w:pStyle w:val="a3"/>
        <w:numPr>
          <w:ilvl w:val="0"/>
          <w:numId w:val="2"/>
        </w:numPr>
        <w:ind w:hanging="43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Понятие, учет и списание коммерческих расходов (расходов на продажу).</w:t>
      </w:r>
    </w:p>
    <w:p w:rsidR="001067A2" w:rsidRDefault="00184341" w:rsidP="00344C5E">
      <w:pPr>
        <w:pStyle w:val="a3"/>
        <w:numPr>
          <w:ilvl w:val="0"/>
          <w:numId w:val="2"/>
        </w:numPr>
        <w:ind w:hanging="43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Учет доходов, расходов и формирование финансового результата от основной деятельности.</w:t>
      </w:r>
    </w:p>
    <w:p w:rsidR="001067A2" w:rsidRDefault="001067A2" w:rsidP="00344C5E">
      <w:pPr>
        <w:pStyle w:val="a3"/>
        <w:numPr>
          <w:ilvl w:val="0"/>
          <w:numId w:val="2"/>
        </w:numPr>
        <w:ind w:hanging="43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Учетные записи в случае признания выручки по моменту отгрузки.</w:t>
      </w:r>
    </w:p>
    <w:p w:rsidR="00184341" w:rsidRDefault="001067A2" w:rsidP="00344C5E">
      <w:pPr>
        <w:pStyle w:val="a3"/>
        <w:numPr>
          <w:ilvl w:val="0"/>
          <w:numId w:val="2"/>
        </w:numPr>
        <w:ind w:hanging="43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Учетные записи в случае признания выручки по моменту оплаты.</w:t>
      </w:r>
      <w:r w:rsidR="0018434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84341" w:rsidRDefault="00184341" w:rsidP="00344C5E">
      <w:pPr>
        <w:pStyle w:val="a3"/>
        <w:numPr>
          <w:ilvl w:val="0"/>
          <w:numId w:val="2"/>
        </w:numPr>
        <w:ind w:hanging="43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Учет доходов, расходов и формирование финансового результата от прочих операций.</w:t>
      </w:r>
    </w:p>
    <w:p w:rsidR="00184341" w:rsidRDefault="00184341" w:rsidP="00344C5E">
      <w:pPr>
        <w:pStyle w:val="a3"/>
        <w:numPr>
          <w:ilvl w:val="0"/>
          <w:numId w:val="2"/>
        </w:numPr>
        <w:ind w:hanging="43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Формирование и учет окончательного финансового результат</w:t>
      </w:r>
      <w:r w:rsidR="001067A2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 деятельности организации. Реформация баланса. Налогообложение пр</w:t>
      </w:r>
      <w:r w:rsidR="001067A2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>были.</w:t>
      </w:r>
    </w:p>
    <w:p w:rsidR="00FB4FB6" w:rsidRDefault="00FB4FB6" w:rsidP="00FB4FB6">
      <w:pPr>
        <w:ind w:left="284"/>
        <w:rPr>
          <w:rFonts w:ascii="Times New Roman" w:hAnsi="Times New Roman" w:cs="Times New Roman"/>
          <w:sz w:val="28"/>
          <w:szCs w:val="28"/>
        </w:rPr>
      </w:pPr>
    </w:p>
    <w:p w:rsidR="00FB4FB6" w:rsidRDefault="00FB4FB6" w:rsidP="00FB4FB6">
      <w:pPr>
        <w:ind w:left="284"/>
        <w:rPr>
          <w:rFonts w:ascii="Times New Roman" w:hAnsi="Times New Roman" w:cs="Times New Roman"/>
          <w:sz w:val="28"/>
          <w:szCs w:val="28"/>
        </w:rPr>
      </w:pPr>
    </w:p>
    <w:p w:rsidR="00FB4FB6" w:rsidRPr="00071926" w:rsidRDefault="00FB4FB6" w:rsidP="00FB4FB6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 xml:space="preserve">Формирование и аудит бухгалтерской отчетности организации </w:t>
      </w:r>
    </w:p>
    <w:p w:rsidR="00FB4FB6" w:rsidRDefault="0072717B" w:rsidP="004E48AC">
      <w:pPr>
        <w:pStyle w:val="a3"/>
        <w:numPr>
          <w:ilvl w:val="0"/>
          <w:numId w:val="3"/>
        </w:numPr>
        <w:ind w:hanging="43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Понятие, состав и виды отчетности организации.</w:t>
      </w:r>
    </w:p>
    <w:p w:rsidR="00203E87" w:rsidRDefault="00203E87" w:rsidP="00203E87">
      <w:pPr>
        <w:pStyle w:val="a3"/>
        <w:numPr>
          <w:ilvl w:val="0"/>
          <w:numId w:val="3"/>
        </w:numPr>
        <w:ind w:hanging="43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Понятие бухгалтерской отчетности организации и требования к ее составлению.</w:t>
      </w:r>
    </w:p>
    <w:p w:rsidR="00203E87" w:rsidRPr="00203E87" w:rsidRDefault="00203E87" w:rsidP="00203E87">
      <w:pPr>
        <w:pStyle w:val="a3"/>
        <w:numPr>
          <w:ilvl w:val="0"/>
          <w:numId w:val="3"/>
        </w:numPr>
        <w:ind w:hanging="43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Понятия отчетного периода и отчетной даты. Классификация бухгалтерской отчетности организации. </w:t>
      </w:r>
    </w:p>
    <w:p w:rsidR="00203E87" w:rsidRDefault="00203E87" w:rsidP="004E48AC">
      <w:pPr>
        <w:pStyle w:val="a3"/>
        <w:numPr>
          <w:ilvl w:val="0"/>
          <w:numId w:val="3"/>
        </w:numPr>
        <w:ind w:hanging="43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Нормативное регулирование формирования и представления бухгалтерской отчетности организации.</w:t>
      </w:r>
    </w:p>
    <w:p w:rsidR="0072717B" w:rsidRDefault="0072717B" w:rsidP="004E48AC">
      <w:pPr>
        <w:pStyle w:val="a3"/>
        <w:numPr>
          <w:ilvl w:val="0"/>
          <w:numId w:val="3"/>
        </w:numPr>
        <w:ind w:hanging="43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Состав годовой и промежуточной бухгалтерской отчетности организации.</w:t>
      </w:r>
    </w:p>
    <w:p w:rsidR="004E48AC" w:rsidRDefault="0072717B" w:rsidP="004E48AC">
      <w:pPr>
        <w:pStyle w:val="a3"/>
        <w:numPr>
          <w:ilvl w:val="0"/>
          <w:numId w:val="3"/>
        </w:numPr>
        <w:ind w:hanging="43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Этапы формирования </w:t>
      </w:r>
      <w:r w:rsidR="004E48AC">
        <w:rPr>
          <w:rFonts w:ascii="Times New Roman" w:hAnsi="Times New Roman" w:cs="Times New Roman"/>
          <w:sz w:val="28"/>
          <w:szCs w:val="28"/>
        </w:rPr>
        <w:t xml:space="preserve">бухгалтерской </w:t>
      </w:r>
      <w:r>
        <w:rPr>
          <w:rFonts w:ascii="Times New Roman" w:hAnsi="Times New Roman" w:cs="Times New Roman"/>
          <w:sz w:val="28"/>
          <w:szCs w:val="28"/>
        </w:rPr>
        <w:t>отчетности</w:t>
      </w:r>
      <w:r w:rsidR="004E48AC">
        <w:rPr>
          <w:rFonts w:ascii="Times New Roman" w:hAnsi="Times New Roman" w:cs="Times New Roman"/>
          <w:sz w:val="28"/>
          <w:szCs w:val="28"/>
        </w:rPr>
        <w:t xml:space="preserve"> организации.</w:t>
      </w:r>
    </w:p>
    <w:p w:rsidR="0072717B" w:rsidRDefault="004E48AC" w:rsidP="004E48AC">
      <w:pPr>
        <w:pStyle w:val="a3"/>
        <w:numPr>
          <w:ilvl w:val="0"/>
          <w:numId w:val="3"/>
        </w:numPr>
        <w:ind w:hanging="43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72717B">
        <w:rPr>
          <w:rFonts w:ascii="Times New Roman" w:hAnsi="Times New Roman" w:cs="Times New Roman"/>
          <w:sz w:val="28"/>
          <w:szCs w:val="28"/>
        </w:rPr>
        <w:t xml:space="preserve">редставление </w:t>
      </w:r>
      <w:r>
        <w:rPr>
          <w:rFonts w:ascii="Times New Roman" w:hAnsi="Times New Roman" w:cs="Times New Roman"/>
          <w:sz w:val="28"/>
          <w:szCs w:val="28"/>
        </w:rPr>
        <w:t xml:space="preserve">отчетности </w:t>
      </w:r>
      <w:r w:rsidR="0072717B">
        <w:rPr>
          <w:rFonts w:ascii="Times New Roman" w:hAnsi="Times New Roman" w:cs="Times New Roman"/>
          <w:sz w:val="28"/>
          <w:szCs w:val="28"/>
        </w:rPr>
        <w:t>заинтересованным пользователям</w:t>
      </w:r>
      <w:r>
        <w:rPr>
          <w:rFonts w:ascii="Times New Roman" w:hAnsi="Times New Roman" w:cs="Times New Roman"/>
          <w:sz w:val="28"/>
          <w:szCs w:val="28"/>
        </w:rPr>
        <w:t xml:space="preserve"> и ее публичность</w:t>
      </w:r>
      <w:r w:rsidR="0072717B">
        <w:rPr>
          <w:rFonts w:ascii="Times New Roman" w:hAnsi="Times New Roman" w:cs="Times New Roman"/>
          <w:sz w:val="28"/>
          <w:szCs w:val="28"/>
        </w:rPr>
        <w:t>.</w:t>
      </w:r>
    </w:p>
    <w:p w:rsidR="004E48AC" w:rsidRDefault="00203E87" w:rsidP="004E48AC">
      <w:pPr>
        <w:pStyle w:val="a3"/>
        <w:numPr>
          <w:ilvl w:val="0"/>
          <w:numId w:val="3"/>
        </w:numPr>
        <w:ind w:hanging="43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Понятия внутреннего контроля деятельности организац</w:t>
      </w:r>
      <w:proofErr w:type="gramStart"/>
      <w:r>
        <w:rPr>
          <w:rFonts w:ascii="Times New Roman" w:hAnsi="Times New Roman" w:cs="Times New Roman"/>
          <w:sz w:val="28"/>
          <w:szCs w:val="28"/>
        </w:rPr>
        <w:t>ии и ау</w:t>
      </w:r>
      <w:proofErr w:type="gramEnd"/>
      <w:r>
        <w:rPr>
          <w:rFonts w:ascii="Times New Roman" w:hAnsi="Times New Roman" w:cs="Times New Roman"/>
          <w:sz w:val="28"/>
          <w:szCs w:val="28"/>
        </w:rPr>
        <w:t>дита бухгалтерской отчетности.</w:t>
      </w:r>
    </w:p>
    <w:p w:rsidR="00203E87" w:rsidRDefault="00203E87" w:rsidP="004E48AC">
      <w:pPr>
        <w:pStyle w:val="a3"/>
        <w:numPr>
          <w:ilvl w:val="0"/>
          <w:numId w:val="3"/>
        </w:numPr>
        <w:ind w:hanging="436"/>
        <w:rPr>
          <w:rFonts w:ascii="Times New Roman" w:hAnsi="Times New Roman" w:cs="Times New Roman"/>
          <w:sz w:val="28"/>
          <w:szCs w:val="28"/>
        </w:rPr>
      </w:pPr>
      <w:r w:rsidRPr="00203E87">
        <w:rPr>
          <w:rFonts w:ascii="Times New Roman" w:hAnsi="Times New Roman" w:cs="Times New Roman"/>
          <w:sz w:val="28"/>
          <w:szCs w:val="28"/>
        </w:rPr>
        <w:t>Содержание</w:t>
      </w:r>
      <w:r>
        <w:rPr>
          <w:rFonts w:ascii="Times New Roman" w:hAnsi="Times New Roman" w:cs="Times New Roman"/>
          <w:sz w:val="28"/>
          <w:szCs w:val="28"/>
        </w:rPr>
        <w:t xml:space="preserve"> и п</w:t>
      </w:r>
      <w:r w:rsidRPr="00203E87">
        <w:rPr>
          <w:rFonts w:ascii="Times New Roman" w:hAnsi="Times New Roman" w:cs="Times New Roman"/>
          <w:sz w:val="28"/>
          <w:szCs w:val="28"/>
        </w:rPr>
        <w:t>орядок формирования отчета о финансовых результатах деятельности организации.</w:t>
      </w:r>
    </w:p>
    <w:p w:rsidR="00203E87" w:rsidRDefault="00203E87" w:rsidP="004E48AC">
      <w:pPr>
        <w:pStyle w:val="a3"/>
        <w:numPr>
          <w:ilvl w:val="0"/>
          <w:numId w:val="3"/>
        </w:numPr>
        <w:ind w:hanging="43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Порядок определения чистой прибыли в соответствии с отчетом о финансовых результатах деятельности организации.</w:t>
      </w:r>
    </w:p>
    <w:p w:rsidR="00D475C5" w:rsidRDefault="00D475C5" w:rsidP="00D475C5">
      <w:pPr>
        <w:ind w:left="284"/>
        <w:rPr>
          <w:rFonts w:ascii="Times New Roman" w:hAnsi="Times New Roman" w:cs="Times New Roman"/>
          <w:sz w:val="28"/>
          <w:szCs w:val="28"/>
        </w:rPr>
      </w:pPr>
    </w:p>
    <w:p w:rsidR="00D475C5" w:rsidRPr="00071926" w:rsidRDefault="00190AA6" w:rsidP="00D475C5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Основы финансового анализа деятельности организации</w:t>
      </w:r>
      <w:r w:rsidR="00D475C5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</w:p>
    <w:p w:rsidR="00D475C5" w:rsidRDefault="00ED4620" w:rsidP="00ED4620">
      <w:pPr>
        <w:pStyle w:val="a3"/>
        <w:numPr>
          <w:ilvl w:val="0"/>
          <w:numId w:val="4"/>
        </w:numPr>
        <w:ind w:hanging="43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Понятие, цель, задачи и информационная база финансового анализа.</w:t>
      </w:r>
    </w:p>
    <w:p w:rsidR="00ED4620" w:rsidRDefault="00ED4620" w:rsidP="00ED4620">
      <w:pPr>
        <w:pStyle w:val="a3"/>
        <w:numPr>
          <w:ilvl w:val="0"/>
          <w:numId w:val="4"/>
        </w:numPr>
        <w:ind w:hanging="43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Общая характеристика методов финансового анализа.</w:t>
      </w:r>
    </w:p>
    <w:p w:rsidR="00FE5EBC" w:rsidRDefault="00FE5EBC" w:rsidP="00ED4620">
      <w:pPr>
        <w:pStyle w:val="a3"/>
        <w:numPr>
          <w:ilvl w:val="0"/>
          <w:numId w:val="4"/>
        </w:numPr>
        <w:ind w:hanging="43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Сущность коэффициентного анализа и правила расчета коэффициентов на основе данных различных форм бухгалтерской (финансовой) отчетности.</w:t>
      </w:r>
    </w:p>
    <w:p w:rsidR="00ED4620" w:rsidRDefault="00ED4620" w:rsidP="00ED4620">
      <w:pPr>
        <w:pStyle w:val="a3"/>
        <w:numPr>
          <w:ilvl w:val="0"/>
          <w:numId w:val="4"/>
        </w:numPr>
        <w:ind w:hanging="43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Типы факторных моделей и классификация факторов в детерминированном факторном анализе.</w:t>
      </w:r>
    </w:p>
    <w:p w:rsidR="00ED4620" w:rsidRDefault="00ED4620" w:rsidP="00ED4620">
      <w:pPr>
        <w:pStyle w:val="a3"/>
        <w:numPr>
          <w:ilvl w:val="0"/>
          <w:numId w:val="4"/>
        </w:numPr>
        <w:ind w:hanging="43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Способы измерения влияния факторов в детерминированном факторном анализе: особенности и сфер</w:t>
      </w:r>
      <w:r w:rsidR="0099050E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 применения.</w:t>
      </w:r>
    </w:p>
    <w:p w:rsidR="0099050E" w:rsidRPr="0099050E" w:rsidRDefault="00ED4620" w:rsidP="0099050E">
      <w:pPr>
        <w:pStyle w:val="a3"/>
        <w:numPr>
          <w:ilvl w:val="0"/>
          <w:numId w:val="4"/>
        </w:numPr>
        <w:ind w:hanging="43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Сущность, достоинства и недостатки способа цепной подстановки. Правила подстановок.</w:t>
      </w:r>
    </w:p>
    <w:p w:rsidR="00ED4620" w:rsidRDefault="00ED4620" w:rsidP="00ED4620">
      <w:pPr>
        <w:pStyle w:val="a3"/>
        <w:numPr>
          <w:ilvl w:val="0"/>
          <w:numId w:val="4"/>
        </w:numPr>
        <w:ind w:hanging="43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Структурный </w:t>
      </w:r>
      <w:r w:rsidR="0099050E">
        <w:rPr>
          <w:rFonts w:ascii="Times New Roman" w:hAnsi="Times New Roman" w:cs="Times New Roman"/>
          <w:sz w:val="28"/>
          <w:szCs w:val="28"/>
        </w:rPr>
        <w:t xml:space="preserve">(вертикальный) </w:t>
      </w:r>
      <w:r>
        <w:rPr>
          <w:rFonts w:ascii="Times New Roman" w:hAnsi="Times New Roman" w:cs="Times New Roman"/>
          <w:sz w:val="28"/>
          <w:szCs w:val="28"/>
        </w:rPr>
        <w:t xml:space="preserve">анализ </w:t>
      </w:r>
      <w:r w:rsidR="0099050E">
        <w:rPr>
          <w:rFonts w:ascii="Times New Roman" w:hAnsi="Times New Roman" w:cs="Times New Roman"/>
          <w:sz w:val="28"/>
          <w:szCs w:val="28"/>
        </w:rPr>
        <w:t>активов</w:t>
      </w:r>
      <w:r>
        <w:rPr>
          <w:rFonts w:ascii="Times New Roman" w:hAnsi="Times New Roman" w:cs="Times New Roman"/>
          <w:sz w:val="28"/>
          <w:szCs w:val="28"/>
        </w:rPr>
        <w:t xml:space="preserve"> организации</w:t>
      </w:r>
      <w:r w:rsidR="0099050E">
        <w:rPr>
          <w:rFonts w:ascii="Times New Roman" w:hAnsi="Times New Roman" w:cs="Times New Roman"/>
          <w:sz w:val="28"/>
          <w:szCs w:val="28"/>
        </w:rPr>
        <w:t xml:space="preserve"> по данным бухгалтерского баланса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99050E" w:rsidRDefault="0099050E" w:rsidP="00ED4620">
      <w:pPr>
        <w:pStyle w:val="a3"/>
        <w:numPr>
          <w:ilvl w:val="0"/>
          <w:numId w:val="4"/>
        </w:numPr>
        <w:ind w:hanging="43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Структурный (вертикальный) анализ пассивов организации по данным бухгалтерского баланса.</w:t>
      </w:r>
    </w:p>
    <w:p w:rsidR="0099050E" w:rsidRDefault="0099050E" w:rsidP="00ED4620">
      <w:pPr>
        <w:pStyle w:val="a3"/>
        <w:numPr>
          <w:ilvl w:val="0"/>
          <w:numId w:val="4"/>
        </w:numPr>
        <w:ind w:hanging="43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Динамический (горизонтальный) анализ активов организации по данным бухгалтерского баланса.</w:t>
      </w:r>
    </w:p>
    <w:p w:rsidR="0099050E" w:rsidRDefault="0099050E" w:rsidP="00ED4620">
      <w:pPr>
        <w:pStyle w:val="a3"/>
        <w:numPr>
          <w:ilvl w:val="0"/>
          <w:numId w:val="4"/>
        </w:numPr>
        <w:ind w:hanging="43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Динамический (горизонтальный) анализ пассивов организации по данным бухгалтерского баланса.</w:t>
      </w:r>
    </w:p>
    <w:p w:rsidR="00ED4620" w:rsidRDefault="00ED4620" w:rsidP="00ED4620">
      <w:pPr>
        <w:pStyle w:val="a3"/>
        <w:numPr>
          <w:ilvl w:val="0"/>
          <w:numId w:val="4"/>
        </w:numPr>
        <w:ind w:hanging="43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Признаки «хорошего баланса».</w:t>
      </w:r>
    </w:p>
    <w:p w:rsidR="0099050E" w:rsidRDefault="0099050E" w:rsidP="00ED4620">
      <w:pPr>
        <w:pStyle w:val="a3"/>
        <w:numPr>
          <w:ilvl w:val="0"/>
          <w:numId w:val="4"/>
        </w:numPr>
        <w:ind w:hanging="43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Основные подходы к определению собственного капитала организации.</w:t>
      </w:r>
    </w:p>
    <w:p w:rsidR="0099050E" w:rsidRDefault="0099050E" w:rsidP="00ED4620">
      <w:pPr>
        <w:pStyle w:val="a3"/>
        <w:numPr>
          <w:ilvl w:val="0"/>
          <w:numId w:val="4"/>
        </w:numPr>
        <w:ind w:hanging="43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Понятие, порядок расчета величины собственных оборотных средств организации и </w:t>
      </w:r>
      <w:r w:rsidR="00FE5EBC">
        <w:rPr>
          <w:rFonts w:ascii="Times New Roman" w:hAnsi="Times New Roman" w:cs="Times New Roman"/>
          <w:sz w:val="28"/>
          <w:szCs w:val="28"/>
        </w:rPr>
        <w:t xml:space="preserve">основных финансовых коэффициентов с использованием величины собственных оборотных средств. </w:t>
      </w:r>
    </w:p>
    <w:p w:rsidR="0099050E" w:rsidRDefault="0099050E" w:rsidP="00ED4620">
      <w:pPr>
        <w:pStyle w:val="a3"/>
        <w:numPr>
          <w:ilvl w:val="0"/>
          <w:numId w:val="4"/>
        </w:numPr>
        <w:ind w:hanging="43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Сущность и различия понятий «ликвидность активов» и «ликвидность баланса». </w:t>
      </w:r>
    </w:p>
    <w:p w:rsidR="0099050E" w:rsidRDefault="0099050E" w:rsidP="00ED4620">
      <w:pPr>
        <w:pStyle w:val="a3"/>
        <w:numPr>
          <w:ilvl w:val="0"/>
          <w:numId w:val="4"/>
        </w:numPr>
        <w:ind w:hanging="43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Группировка активов баланса для целей анализа его ликвидности.</w:t>
      </w:r>
    </w:p>
    <w:p w:rsidR="0099050E" w:rsidRPr="0099050E" w:rsidRDefault="0099050E" w:rsidP="0099050E">
      <w:pPr>
        <w:pStyle w:val="a3"/>
        <w:numPr>
          <w:ilvl w:val="0"/>
          <w:numId w:val="4"/>
        </w:numPr>
        <w:ind w:hanging="43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Группировка пассивов баланса для целей анализа его ликвидности.</w:t>
      </w:r>
    </w:p>
    <w:p w:rsidR="00ED4620" w:rsidRDefault="00ED4620" w:rsidP="00ED4620">
      <w:pPr>
        <w:pStyle w:val="a3"/>
        <w:numPr>
          <w:ilvl w:val="0"/>
          <w:numId w:val="4"/>
        </w:numPr>
        <w:ind w:hanging="43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Методика анализа ликвидности бухгалтерского баланса.</w:t>
      </w:r>
    </w:p>
    <w:p w:rsidR="00B22DFE" w:rsidRDefault="00B22DFE" w:rsidP="00ED4620">
      <w:pPr>
        <w:pStyle w:val="a3"/>
        <w:numPr>
          <w:ilvl w:val="0"/>
          <w:numId w:val="4"/>
        </w:numPr>
        <w:ind w:hanging="436"/>
        <w:rPr>
          <w:rFonts w:ascii="Times New Roman" w:hAnsi="Times New Roman" w:cs="Times New Roman"/>
          <w:sz w:val="28"/>
          <w:szCs w:val="28"/>
        </w:rPr>
      </w:pPr>
      <w:r w:rsidRPr="00B22DFE">
        <w:rPr>
          <w:rFonts w:ascii="Times New Roman" w:hAnsi="Times New Roman" w:cs="Times New Roman"/>
          <w:sz w:val="28"/>
          <w:szCs w:val="28"/>
        </w:rPr>
        <w:t xml:space="preserve">Финансовая устойчивость и </w:t>
      </w:r>
      <w:r w:rsidR="00A05C1C" w:rsidRPr="00B22DFE">
        <w:rPr>
          <w:rFonts w:ascii="Times New Roman" w:hAnsi="Times New Roman" w:cs="Times New Roman"/>
          <w:sz w:val="28"/>
          <w:szCs w:val="28"/>
        </w:rPr>
        <w:t>плат</w:t>
      </w:r>
      <w:r w:rsidRPr="00B22DFE">
        <w:rPr>
          <w:rFonts w:ascii="Times New Roman" w:hAnsi="Times New Roman" w:cs="Times New Roman"/>
          <w:sz w:val="28"/>
          <w:szCs w:val="28"/>
        </w:rPr>
        <w:t>ежеспособность организации. В</w:t>
      </w:r>
      <w:r w:rsidR="00A05C1C" w:rsidRPr="00B22DFE">
        <w:rPr>
          <w:rFonts w:ascii="Times New Roman" w:hAnsi="Times New Roman" w:cs="Times New Roman"/>
          <w:sz w:val="28"/>
          <w:szCs w:val="28"/>
        </w:rPr>
        <w:t xml:space="preserve">заимосвязь </w:t>
      </w:r>
      <w:r w:rsidRPr="00B22DFE">
        <w:rPr>
          <w:rFonts w:ascii="Times New Roman" w:hAnsi="Times New Roman" w:cs="Times New Roman"/>
          <w:sz w:val="28"/>
          <w:szCs w:val="28"/>
        </w:rPr>
        <w:t>платежеспособности организации и</w:t>
      </w:r>
      <w:r w:rsidR="00A05C1C" w:rsidRPr="00B22DFE">
        <w:rPr>
          <w:rFonts w:ascii="Times New Roman" w:hAnsi="Times New Roman" w:cs="Times New Roman"/>
          <w:sz w:val="28"/>
          <w:szCs w:val="28"/>
        </w:rPr>
        <w:t xml:space="preserve"> ликвидност</w:t>
      </w:r>
      <w:r w:rsidRPr="00B22DFE">
        <w:rPr>
          <w:rFonts w:ascii="Times New Roman" w:hAnsi="Times New Roman" w:cs="Times New Roman"/>
          <w:sz w:val="28"/>
          <w:szCs w:val="28"/>
        </w:rPr>
        <w:t>и</w:t>
      </w:r>
      <w:r w:rsidR="00A05C1C" w:rsidRPr="00B22DFE">
        <w:rPr>
          <w:rFonts w:ascii="Times New Roman" w:hAnsi="Times New Roman" w:cs="Times New Roman"/>
          <w:sz w:val="28"/>
          <w:szCs w:val="28"/>
        </w:rPr>
        <w:t xml:space="preserve"> </w:t>
      </w:r>
      <w:r w:rsidRPr="00B22DFE">
        <w:rPr>
          <w:rFonts w:ascii="Times New Roman" w:hAnsi="Times New Roman" w:cs="Times New Roman"/>
          <w:sz w:val="28"/>
          <w:szCs w:val="28"/>
        </w:rPr>
        <w:t xml:space="preserve">ее </w:t>
      </w:r>
      <w:r w:rsidR="00A05C1C" w:rsidRPr="00B22DFE">
        <w:rPr>
          <w:rFonts w:ascii="Times New Roman" w:hAnsi="Times New Roman" w:cs="Times New Roman"/>
          <w:sz w:val="28"/>
          <w:szCs w:val="28"/>
        </w:rPr>
        <w:t>баланса.</w:t>
      </w:r>
      <w:r w:rsidRPr="00B22DF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D4620" w:rsidRPr="00B22DFE" w:rsidRDefault="00ED4620" w:rsidP="00ED4620">
      <w:pPr>
        <w:pStyle w:val="a3"/>
        <w:numPr>
          <w:ilvl w:val="0"/>
          <w:numId w:val="4"/>
        </w:numPr>
        <w:ind w:hanging="436"/>
        <w:rPr>
          <w:rFonts w:ascii="Times New Roman" w:hAnsi="Times New Roman" w:cs="Times New Roman"/>
          <w:sz w:val="28"/>
          <w:szCs w:val="28"/>
        </w:rPr>
      </w:pPr>
      <w:r w:rsidRPr="00B22DFE">
        <w:rPr>
          <w:rFonts w:ascii="Times New Roman" w:hAnsi="Times New Roman" w:cs="Times New Roman"/>
          <w:sz w:val="28"/>
          <w:szCs w:val="28"/>
        </w:rPr>
        <w:t>Методика анализа абсолютных показателей финансовой устойчивости организации.</w:t>
      </w:r>
    </w:p>
    <w:p w:rsidR="00ED4620" w:rsidRDefault="00ED4620" w:rsidP="00ED4620">
      <w:pPr>
        <w:pStyle w:val="a3"/>
        <w:numPr>
          <w:ilvl w:val="0"/>
          <w:numId w:val="4"/>
        </w:numPr>
        <w:ind w:hanging="43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Методика анализа относительных показателей финансовой устойчивости организации.</w:t>
      </w:r>
    </w:p>
    <w:p w:rsidR="0099050E" w:rsidRDefault="0099050E" w:rsidP="00ED4620">
      <w:pPr>
        <w:pStyle w:val="a3"/>
        <w:numPr>
          <w:ilvl w:val="0"/>
          <w:numId w:val="4"/>
        </w:numPr>
        <w:ind w:hanging="43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Формирование и анализ модели Дюпона.</w:t>
      </w:r>
    </w:p>
    <w:p w:rsidR="00ED4620" w:rsidRDefault="00ED4620" w:rsidP="00ED4620">
      <w:pPr>
        <w:pStyle w:val="a3"/>
        <w:numPr>
          <w:ilvl w:val="0"/>
          <w:numId w:val="4"/>
        </w:numPr>
        <w:ind w:hanging="43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Методика анализа относительных показателей ликвидности и платежеспособности организации.</w:t>
      </w:r>
    </w:p>
    <w:p w:rsidR="0099050E" w:rsidRPr="0099050E" w:rsidRDefault="00ED4620" w:rsidP="0099050E">
      <w:pPr>
        <w:pStyle w:val="a3"/>
        <w:numPr>
          <w:ilvl w:val="0"/>
          <w:numId w:val="4"/>
        </w:numPr>
        <w:ind w:hanging="43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Методика анализа деловой активности организации на основе расчета показателей оборачиваемости</w:t>
      </w:r>
      <w:r w:rsidR="00FE5EBC">
        <w:rPr>
          <w:rFonts w:ascii="Times New Roman" w:hAnsi="Times New Roman" w:cs="Times New Roman"/>
          <w:sz w:val="28"/>
          <w:szCs w:val="28"/>
        </w:rPr>
        <w:t xml:space="preserve"> (периода оборота)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ED4620" w:rsidRDefault="00ED4620" w:rsidP="00ED4620">
      <w:pPr>
        <w:pStyle w:val="a3"/>
        <w:numPr>
          <w:ilvl w:val="0"/>
          <w:numId w:val="4"/>
        </w:numPr>
        <w:ind w:hanging="43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Методика анализа финансового цикла организации.</w:t>
      </w:r>
    </w:p>
    <w:p w:rsidR="0099050E" w:rsidRPr="00190AA6" w:rsidRDefault="0099050E" w:rsidP="00ED4620">
      <w:pPr>
        <w:pStyle w:val="a3"/>
        <w:numPr>
          <w:ilvl w:val="0"/>
          <w:numId w:val="4"/>
        </w:numPr>
        <w:ind w:hanging="43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Проблемы и ограничения финансового анализа.</w:t>
      </w:r>
    </w:p>
    <w:sectPr w:rsidR="0099050E" w:rsidRPr="00190AA6" w:rsidSect="00071926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F300A1"/>
    <w:multiLevelType w:val="hybridMultilevel"/>
    <w:tmpl w:val="8264D6F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E6E3BAE"/>
    <w:multiLevelType w:val="hybridMultilevel"/>
    <w:tmpl w:val="7294029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35508E6"/>
    <w:multiLevelType w:val="hybridMultilevel"/>
    <w:tmpl w:val="446C578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B394AD3"/>
    <w:multiLevelType w:val="hybridMultilevel"/>
    <w:tmpl w:val="6BB09C1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71926"/>
    <w:rsid w:val="00071926"/>
    <w:rsid w:val="000C495C"/>
    <w:rsid w:val="000E2685"/>
    <w:rsid w:val="001067A2"/>
    <w:rsid w:val="00184341"/>
    <w:rsid w:val="00187235"/>
    <w:rsid w:val="00190AA6"/>
    <w:rsid w:val="00203E87"/>
    <w:rsid w:val="002A01A3"/>
    <w:rsid w:val="00344C5E"/>
    <w:rsid w:val="004E48AC"/>
    <w:rsid w:val="006D66B7"/>
    <w:rsid w:val="0072717B"/>
    <w:rsid w:val="0099050E"/>
    <w:rsid w:val="00A05C1C"/>
    <w:rsid w:val="00A42D70"/>
    <w:rsid w:val="00AA361F"/>
    <w:rsid w:val="00AD0ABE"/>
    <w:rsid w:val="00B22DFE"/>
    <w:rsid w:val="00BC0520"/>
    <w:rsid w:val="00D475C5"/>
    <w:rsid w:val="00ED4620"/>
    <w:rsid w:val="00FB4FB6"/>
    <w:rsid w:val="00FE5E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723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7192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D68B3D0-F075-4CF3-88E7-B9C062DF91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5</Pages>
  <Words>1253</Words>
  <Characters>7145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8382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</dc:creator>
  <cp:keywords/>
  <dc:description/>
  <cp:lastModifiedBy>Елена</cp:lastModifiedBy>
  <cp:revision>13</cp:revision>
  <dcterms:created xsi:type="dcterms:W3CDTF">2013-06-05T17:04:00Z</dcterms:created>
  <dcterms:modified xsi:type="dcterms:W3CDTF">2014-05-10T12:53:00Z</dcterms:modified>
</cp:coreProperties>
</file>