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85" w:rsidRPr="003F2632" w:rsidRDefault="005F4E85" w:rsidP="005F4E8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F4E85">
        <w:rPr>
          <w:rFonts w:ascii="Times New Roman" w:hAnsi="Times New Roman" w:cs="Times New Roman"/>
          <w:b/>
          <w:sz w:val="28"/>
          <w:szCs w:val="28"/>
        </w:rPr>
        <w:t>Приложение 3</w:t>
      </w:r>
      <w:r w:rsidRPr="007113A6">
        <w:rPr>
          <w:rFonts w:ascii="Times New Roman" w:hAnsi="Times New Roman" w:cs="Times New Roman"/>
          <w:sz w:val="28"/>
          <w:szCs w:val="28"/>
        </w:rPr>
        <w:t>. Инструкция для пользователя разработки интерактивных учебных материалов по базовому адаптивному курсу «Ма</w:t>
      </w:r>
      <w:r>
        <w:rPr>
          <w:rFonts w:ascii="Times New Roman" w:hAnsi="Times New Roman" w:cs="Times New Roman"/>
          <w:sz w:val="28"/>
          <w:szCs w:val="28"/>
        </w:rPr>
        <w:t>тематический анализ. Семестр 1.</w:t>
      </w:r>
    </w:p>
    <w:p w:rsidR="00880759" w:rsidRPr="003F2632" w:rsidRDefault="005F4E85" w:rsidP="005F4E85">
      <w:pPr>
        <w:pStyle w:val="a3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F2632">
        <w:rPr>
          <w:rFonts w:ascii="Times New Roman" w:hAnsi="Times New Roman" w:cs="Times New Roman"/>
          <w:b/>
          <w:sz w:val="28"/>
          <w:szCs w:val="28"/>
        </w:rPr>
        <w:tab/>
      </w:r>
    </w:p>
    <w:p w:rsidR="005F4E85" w:rsidRDefault="005F4E85" w:rsidP="005F4E8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5F4E85">
        <w:rPr>
          <w:rFonts w:ascii="Times New Roman" w:hAnsi="Times New Roman" w:cs="Times New Roman"/>
          <w:sz w:val="28"/>
          <w:szCs w:val="28"/>
        </w:rPr>
        <w:t xml:space="preserve">Попав на </w:t>
      </w:r>
      <w:r>
        <w:rPr>
          <w:rFonts w:ascii="Times New Roman" w:hAnsi="Times New Roman" w:cs="Times New Roman"/>
          <w:sz w:val="28"/>
          <w:szCs w:val="28"/>
        </w:rPr>
        <w:t>первую страницу электронного пособия, обучающийся видит список предлагаемых тем:</w:t>
      </w:r>
    </w:p>
    <w:p w:rsidR="005F4E85" w:rsidRPr="005F4E85" w:rsidRDefault="005F4E85" w:rsidP="005F4E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4E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Список тем курса «Тестовый курс 1»</w:t>
      </w:r>
    </w:p>
    <w:p w:rsidR="005F4E85" w:rsidRPr="005F4E85" w:rsidRDefault="005F4E85" w:rsidP="005F4E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F4E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</w:t>
      </w:r>
      <w:hyperlink r:id="rId5" w:history="1">
        <w:r w:rsidRPr="0063675B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Область определения элементарных функций </w:t>
        </w:r>
      </w:hyperlink>
    </w:p>
    <w:p w:rsidR="005F4E85" w:rsidRPr="005F4E85" w:rsidRDefault="005F4E85" w:rsidP="005F4E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F4E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</w:t>
      </w:r>
      <w:hyperlink r:id="rId6" w:history="1">
        <w:r w:rsidRPr="0063675B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Общие свойства элементарных функций</w:t>
        </w:r>
      </w:hyperlink>
    </w:p>
    <w:p w:rsidR="005F4E85" w:rsidRPr="0063675B" w:rsidRDefault="005F4E85" w:rsidP="005F4E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F4E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</w:t>
      </w:r>
      <w:hyperlink r:id="rId7" w:history="1">
        <w:r w:rsidRPr="0063675B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Периодические функции</w:t>
        </w:r>
      </w:hyperlink>
    </w:p>
    <w:p w:rsidR="005F4E85" w:rsidRPr="005F4E85" w:rsidRDefault="005F4E85" w:rsidP="005F4E8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E85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…………………………………………………………………………</w:t>
      </w:r>
    </w:p>
    <w:p w:rsidR="006F7C6B" w:rsidRPr="006F7C6B" w:rsidRDefault="005F4E85" w:rsidP="006F7C6B">
      <w:pPr>
        <w:pStyle w:val="3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 w:rsidRPr="006F7C6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Из этого</w:t>
      </w:r>
      <w:r w:rsidR="006F7C6B" w:rsidRPr="006F7C6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r w:rsidRPr="006F7C6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списка можно</w:t>
      </w:r>
      <w:r w:rsidR="006F7C6B" w:rsidRPr="006F7C6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r w:rsidRPr="006F7C6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выбрать произвольную тему и </w:t>
      </w:r>
      <w:r w:rsidR="006F7C6B" w:rsidRPr="006F7C6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кликом мыши попасть в окно с краткими напоминаниями сопутствующей теории и </w:t>
      </w:r>
      <w:proofErr w:type="spellStart"/>
      <w:r w:rsidR="0088075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демонстрации</w:t>
      </w:r>
      <w:r w:rsidR="00880759" w:rsidRPr="00880759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-</w:t>
      </w:r>
      <w:r w:rsidR="006F7C6B" w:rsidRPr="006F7C6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онными</w:t>
      </w:r>
      <w:proofErr w:type="spellEnd"/>
      <w:r w:rsidR="006F7C6B" w:rsidRPr="006F7C6B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примерами. При этом в правой стороне окна представлено меню выбора дальнейших шагов: </w:t>
      </w:r>
    </w:p>
    <w:p w:rsidR="006F7C6B" w:rsidRPr="0063675B" w:rsidRDefault="006F7C6B" w:rsidP="006F7C6B">
      <w:pPr>
        <w:pStyle w:val="3"/>
        <w:jc w:val="right"/>
        <w:rPr>
          <w:sz w:val="28"/>
        </w:rPr>
      </w:pPr>
      <w:r w:rsidRPr="0063675B">
        <w:rPr>
          <w:sz w:val="28"/>
        </w:rPr>
        <w:t>Список заданий по данной теме</w:t>
      </w:r>
    </w:p>
    <w:p w:rsidR="006F7C6B" w:rsidRPr="0063675B" w:rsidRDefault="00DE5AA0" w:rsidP="006F7C6B">
      <w:pPr>
        <w:numPr>
          <w:ilvl w:val="0"/>
          <w:numId w:val="3"/>
        </w:numPr>
        <w:spacing w:before="100" w:beforeAutospacing="1" w:after="100" w:afterAutospacing="1" w:line="240" w:lineRule="auto"/>
        <w:jc w:val="right"/>
        <w:rPr>
          <w:sz w:val="28"/>
        </w:rPr>
      </w:pPr>
      <w:hyperlink r:id="rId8" w:history="1">
        <w:r w:rsidR="006F7C6B" w:rsidRPr="0063675B">
          <w:rPr>
            <w:rStyle w:val="a4"/>
            <w:sz w:val="28"/>
          </w:rPr>
          <w:t>Задача 1</w:t>
        </w:r>
      </w:hyperlink>
    </w:p>
    <w:p w:rsidR="006F7C6B" w:rsidRPr="0063675B" w:rsidRDefault="00DE5AA0" w:rsidP="006F7C6B">
      <w:pPr>
        <w:numPr>
          <w:ilvl w:val="0"/>
          <w:numId w:val="3"/>
        </w:numPr>
        <w:spacing w:before="100" w:beforeAutospacing="1" w:after="100" w:afterAutospacing="1" w:line="240" w:lineRule="auto"/>
        <w:jc w:val="right"/>
        <w:rPr>
          <w:sz w:val="28"/>
        </w:rPr>
      </w:pPr>
      <w:hyperlink r:id="rId9" w:history="1">
        <w:r w:rsidR="006F7C6B" w:rsidRPr="0063675B">
          <w:rPr>
            <w:rStyle w:val="a4"/>
            <w:sz w:val="28"/>
          </w:rPr>
          <w:t>Задача 2</w:t>
        </w:r>
      </w:hyperlink>
    </w:p>
    <w:p w:rsidR="006F7C6B" w:rsidRPr="0063675B" w:rsidRDefault="00DE5AA0" w:rsidP="006F7C6B">
      <w:pPr>
        <w:numPr>
          <w:ilvl w:val="0"/>
          <w:numId w:val="3"/>
        </w:numPr>
        <w:spacing w:before="100" w:beforeAutospacing="1" w:after="100" w:afterAutospacing="1" w:line="240" w:lineRule="auto"/>
        <w:jc w:val="right"/>
        <w:rPr>
          <w:sz w:val="28"/>
        </w:rPr>
      </w:pPr>
      <w:hyperlink r:id="rId10" w:history="1">
        <w:r w:rsidR="006F7C6B" w:rsidRPr="0063675B">
          <w:rPr>
            <w:rStyle w:val="a4"/>
            <w:sz w:val="28"/>
          </w:rPr>
          <w:t>Задача 3</w:t>
        </w:r>
      </w:hyperlink>
    </w:p>
    <w:p w:rsidR="006F7C6B" w:rsidRPr="0063675B" w:rsidRDefault="00DE5AA0" w:rsidP="006F7C6B">
      <w:pPr>
        <w:numPr>
          <w:ilvl w:val="0"/>
          <w:numId w:val="3"/>
        </w:numPr>
        <w:spacing w:before="100" w:beforeAutospacing="1" w:after="100" w:afterAutospacing="1" w:line="240" w:lineRule="auto"/>
        <w:jc w:val="right"/>
        <w:rPr>
          <w:sz w:val="28"/>
        </w:rPr>
      </w:pPr>
      <w:hyperlink r:id="rId11" w:history="1">
        <w:r w:rsidR="006F7C6B" w:rsidRPr="0063675B">
          <w:rPr>
            <w:rStyle w:val="a4"/>
            <w:sz w:val="28"/>
          </w:rPr>
          <w:t>Задача 4</w:t>
        </w:r>
      </w:hyperlink>
    </w:p>
    <w:p w:rsidR="006F7C6B" w:rsidRPr="0063675B" w:rsidRDefault="00DE5AA0" w:rsidP="006F7C6B">
      <w:pPr>
        <w:numPr>
          <w:ilvl w:val="0"/>
          <w:numId w:val="3"/>
        </w:numPr>
        <w:spacing w:before="100" w:beforeAutospacing="1" w:after="100" w:afterAutospacing="1" w:line="240" w:lineRule="auto"/>
        <w:jc w:val="right"/>
        <w:rPr>
          <w:sz w:val="28"/>
        </w:rPr>
      </w:pPr>
      <w:hyperlink r:id="rId12" w:history="1">
        <w:r w:rsidR="006F7C6B" w:rsidRPr="0063675B">
          <w:rPr>
            <w:rStyle w:val="a4"/>
            <w:sz w:val="28"/>
          </w:rPr>
          <w:t>Задача 5</w:t>
        </w:r>
      </w:hyperlink>
    </w:p>
    <w:p w:rsidR="006F7C6B" w:rsidRPr="0063675B" w:rsidRDefault="00DE5AA0" w:rsidP="006F7C6B">
      <w:pPr>
        <w:numPr>
          <w:ilvl w:val="0"/>
          <w:numId w:val="3"/>
        </w:numPr>
        <w:spacing w:before="100" w:beforeAutospacing="1" w:after="100" w:afterAutospacing="1" w:line="240" w:lineRule="auto"/>
        <w:jc w:val="right"/>
        <w:rPr>
          <w:sz w:val="28"/>
        </w:rPr>
      </w:pPr>
      <w:hyperlink r:id="rId13" w:history="1">
        <w:r w:rsidR="006F7C6B" w:rsidRPr="0063675B">
          <w:rPr>
            <w:rStyle w:val="a4"/>
            <w:sz w:val="28"/>
          </w:rPr>
          <w:t>Контрольные задания</w:t>
        </w:r>
      </w:hyperlink>
    </w:p>
    <w:p w:rsidR="006F7C6B" w:rsidRPr="0063675B" w:rsidRDefault="006F7C6B" w:rsidP="006F7C6B">
      <w:pPr>
        <w:pStyle w:val="3"/>
        <w:jc w:val="right"/>
        <w:rPr>
          <w:sz w:val="28"/>
        </w:rPr>
      </w:pPr>
      <w:r w:rsidRPr="0063675B">
        <w:rPr>
          <w:sz w:val="28"/>
        </w:rPr>
        <w:t>Список тем</w:t>
      </w:r>
    </w:p>
    <w:p w:rsidR="006F7C6B" w:rsidRPr="0063675B" w:rsidRDefault="006F7C6B" w:rsidP="006F7C6B">
      <w:pPr>
        <w:numPr>
          <w:ilvl w:val="0"/>
          <w:numId w:val="4"/>
        </w:numPr>
        <w:spacing w:before="100" w:beforeAutospacing="1" w:after="100" w:afterAutospacing="1" w:line="240" w:lineRule="auto"/>
        <w:jc w:val="right"/>
        <w:rPr>
          <w:sz w:val="28"/>
        </w:rPr>
      </w:pPr>
      <w:r w:rsidRPr="0063675B">
        <w:rPr>
          <w:sz w:val="28"/>
        </w:rPr>
        <w:t xml:space="preserve">1. </w:t>
      </w:r>
      <w:hyperlink r:id="rId14" w:history="1">
        <w:r w:rsidRPr="0063675B">
          <w:rPr>
            <w:rStyle w:val="a4"/>
            <w:sz w:val="28"/>
          </w:rPr>
          <w:t xml:space="preserve">Область определения элементарных функций </w:t>
        </w:r>
      </w:hyperlink>
    </w:p>
    <w:p w:rsidR="006F7C6B" w:rsidRPr="0063675B" w:rsidRDefault="006F7C6B" w:rsidP="006F7C6B">
      <w:pPr>
        <w:numPr>
          <w:ilvl w:val="0"/>
          <w:numId w:val="4"/>
        </w:numPr>
        <w:spacing w:before="100" w:beforeAutospacing="1" w:after="100" w:afterAutospacing="1" w:line="240" w:lineRule="auto"/>
        <w:jc w:val="right"/>
        <w:rPr>
          <w:sz w:val="28"/>
        </w:rPr>
      </w:pPr>
      <w:r w:rsidRPr="0063675B">
        <w:rPr>
          <w:sz w:val="28"/>
        </w:rPr>
        <w:t xml:space="preserve">2. </w:t>
      </w:r>
      <w:hyperlink r:id="rId15" w:history="1">
        <w:r w:rsidRPr="0063675B">
          <w:rPr>
            <w:rStyle w:val="a4"/>
            <w:sz w:val="28"/>
          </w:rPr>
          <w:t>Общие свойства элементарных функций</w:t>
        </w:r>
      </w:hyperlink>
    </w:p>
    <w:p w:rsidR="006F7C6B" w:rsidRPr="0063675B" w:rsidRDefault="006F7C6B" w:rsidP="006F7C6B">
      <w:pPr>
        <w:numPr>
          <w:ilvl w:val="0"/>
          <w:numId w:val="4"/>
        </w:numPr>
        <w:spacing w:before="100" w:beforeAutospacing="1" w:after="100" w:afterAutospacing="1" w:line="240" w:lineRule="auto"/>
        <w:jc w:val="right"/>
        <w:rPr>
          <w:sz w:val="28"/>
        </w:rPr>
      </w:pPr>
      <w:r w:rsidRPr="0063675B">
        <w:rPr>
          <w:sz w:val="28"/>
        </w:rPr>
        <w:t xml:space="preserve">3. </w:t>
      </w:r>
      <w:hyperlink r:id="rId16" w:history="1">
        <w:r w:rsidRPr="0063675B">
          <w:rPr>
            <w:rStyle w:val="a4"/>
            <w:sz w:val="28"/>
          </w:rPr>
          <w:t>Периодические функции</w:t>
        </w:r>
      </w:hyperlink>
    </w:p>
    <w:p w:rsidR="006F7C6B" w:rsidRPr="0063675B" w:rsidRDefault="006F7C6B" w:rsidP="006F7C6B">
      <w:pPr>
        <w:spacing w:before="100" w:beforeAutospacing="1" w:after="100" w:afterAutospacing="1" w:line="240" w:lineRule="auto"/>
        <w:ind w:left="720"/>
        <w:jc w:val="right"/>
        <w:rPr>
          <w:sz w:val="28"/>
        </w:rPr>
      </w:pPr>
      <w:r w:rsidRPr="0063675B">
        <w:rPr>
          <w:sz w:val="28"/>
        </w:rPr>
        <w:t>……………………………………………………………………………………………….</w:t>
      </w:r>
    </w:p>
    <w:p w:rsidR="005F4E85" w:rsidRDefault="006F7C6B" w:rsidP="006F7C6B">
      <w:pPr>
        <w:spacing w:before="100" w:beforeAutospacing="1" w:after="100" w:afterAutospacing="1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любой момент </w:t>
      </w:r>
      <w:r>
        <w:rPr>
          <w:rFonts w:ascii="Times New Roman" w:hAnsi="Times New Roman" w:cs="Times New Roman"/>
          <w:sz w:val="28"/>
          <w:szCs w:val="28"/>
        </w:rPr>
        <w:t xml:space="preserve">обучающийся может кликом мыши остановить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ознаком</w:t>
      </w:r>
      <w:r w:rsidR="00880759" w:rsidRPr="0088075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ление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темой и выбрать из этого меню</w:t>
      </w:r>
      <w:r w:rsidR="0063675B">
        <w:rPr>
          <w:rFonts w:ascii="Times New Roman" w:hAnsi="Times New Roman" w:cs="Times New Roman"/>
          <w:sz w:val="28"/>
          <w:szCs w:val="28"/>
        </w:rPr>
        <w:t xml:space="preserve"> любой пункт. Например, попав в </w:t>
      </w:r>
      <w:proofErr w:type="spellStart"/>
      <w:proofErr w:type="gramStart"/>
      <w:r w:rsidR="0063675B">
        <w:rPr>
          <w:rFonts w:ascii="Times New Roman" w:hAnsi="Times New Roman" w:cs="Times New Roman"/>
          <w:sz w:val="28"/>
          <w:szCs w:val="28"/>
        </w:rPr>
        <w:t>за</w:t>
      </w:r>
      <w:r w:rsidR="00880759" w:rsidRPr="00880759">
        <w:rPr>
          <w:rFonts w:ascii="Times New Roman" w:hAnsi="Times New Roman" w:cs="Times New Roman"/>
          <w:sz w:val="28"/>
          <w:szCs w:val="28"/>
        </w:rPr>
        <w:t>-</w:t>
      </w:r>
      <w:r w:rsidR="0063675B">
        <w:rPr>
          <w:rFonts w:ascii="Times New Roman" w:hAnsi="Times New Roman" w:cs="Times New Roman"/>
          <w:sz w:val="28"/>
          <w:szCs w:val="28"/>
        </w:rPr>
        <w:t>дачу</w:t>
      </w:r>
      <w:proofErr w:type="spellEnd"/>
      <w:proofErr w:type="gramEnd"/>
      <w:r w:rsidR="0063675B">
        <w:rPr>
          <w:rFonts w:ascii="Times New Roman" w:hAnsi="Times New Roman" w:cs="Times New Roman"/>
          <w:sz w:val="28"/>
          <w:szCs w:val="28"/>
        </w:rPr>
        <w:t xml:space="preserve"> 1, он увидит текст</w:t>
      </w:r>
      <w:r w:rsidR="000042A6">
        <w:rPr>
          <w:rFonts w:ascii="Times New Roman" w:hAnsi="Times New Roman" w:cs="Times New Roman"/>
          <w:sz w:val="28"/>
          <w:szCs w:val="28"/>
        </w:rPr>
        <w:t>, в конце которого предлагается выбрать правильный ответ</w:t>
      </w:r>
    </w:p>
    <w:p w:rsidR="003F2632" w:rsidRDefault="003F2632" w:rsidP="006F7C6B">
      <w:pPr>
        <w:spacing w:before="100" w:beforeAutospacing="1" w:after="100" w:afterAutospacing="1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63675B" w:rsidRPr="0063675B" w:rsidRDefault="0063675B" w:rsidP="006367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7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Задача 1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675B" w:rsidRPr="0063675B" w:rsidRDefault="0063675B" w:rsidP="0063675B">
      <w:pPr>
        <w:spacing w:after="2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Найти период функции </w:t>
      </w:r>
      <w:r w:rsidRPr="0063675B">
        <w:rPr>
          <w:rFonts w:ascii="MathJax_Math" w:eastAsia="Times New Roman" w:hAnsi="MathJax_Math" w:cs="Times New Roman"/>
          <w:i/>
          <w:iCs/>
          <w:sz w:val="31"/>
          <w:lang w:eastAsia="ru-RU"/>
        </w:rPr>
        <w:t>y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=cos2</w:t>
      </w:r>
      <w:r w:rsidRPr="0063675B">
        <w:rPr>
          <w:rFonts w:ascii="MathJax_Math" w:eastAsia="Times New Roman" w:hAnsi="MathJax_Math" w:cs="Times New Roman"/>
          <w:i/>
          <w:iCs/>
          <w:sz w:val="31"/>
          <w:lang w:eastAsia="ru-RU"/>
        </w:rPr>
        <w:t>x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.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3675B" w:rsidRPr="0063675B" w:rsidRDefault="0063675B" w:rsidP="006367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75B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E5AA0" w:rsidRPr="0063675B">
        <w:rPr>
          <w:rFonts w:ascii="Times New Roman" w:eastAsia="Times New Roman" w:hAnsi="Times New Roman" w:cs="Times New Roman"/>
          <w:sz w:val="28"/>
          <w:szCs w:val="28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20.25pt;height:18pt" o:ole="">
            <v:imagedata r:id="rId17" o:title=""/>
          </v:shape>
          <w:control r:id="rId18" w:name="DefaultOcxName" w:shapeid="_x0000_i1034"/>
        </w:objec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675B">
        <w:rPr>
          <w:rFonts w:ascii="MathJax_Math" w:eastAsia="Times New Roman" w:hAnsi="MathJax_Math" w:cs="Times New Roman"/>
          <w:i/>
          <w:iCs/>
          <w:sz w:val="31"/>
          <w:lang w:eastAsia="ru-RU"/>
        </w:rPr>
        <w:t>T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=1.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675B" w:rsidRPr="0063675B" w:rsidRDefault="0063675B" w:rsidP="006367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75B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E5AA0" w:rsidRPr="0063675B">
        <w:rPr>
          <w:rFonts w:ascii="Times New Roman" w:eastAsia="Times New Roman" w:hAnsi="Times New Roman" w:cs="Times New Roman"/>
          <w:sz w:val="28"/>
          <w:szCs w:val="28"/>
        </w:rPr>
        <w:object w:dxaOrig="4320" w:dyaOrig="4320">
          <v:shape id="_x0000_i1037" type="#_x0000_t75" style="width:20.25pt;height:18pt" o:ole="">
            <v:imagedata r:id="rId17" o:title=""/>
          </v:shape>
          <w:control r:id="rId19" w:name="DefaultOcxName1" w:shapeid="_x0000_i1037"/>
        </w:objec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675B">
        <w:rPr>
          <w:rFonts w:ascii="MathJax_Math" w:eastAsia="Times New Roman" w:hAnsi="MathJax_Math" w:cs="Times New Roman"/>
          <w:i/>
          <w:iCs/>
          <w:sz w:val="31"/>
          <w:lang w:eastAsia="ru-RU"/>
        </w:rPr>
        <w:t>T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=2</w:t>
      </w:r>
      <w:r w:rsidRPr="0063675B">
        <w:rPr>
          <w:rFonts w:ascii="MathJax_Math" w:eastAsia="Times New Roman" w:hAnsi="MathJax_Math" w:cs="Times New Roman"/>
          <w:i/>
          <w:iCs/>
          <w:sz w:val="31"/>
          <w:lang w:eastAsia="ru-RU"/>
        </w:rPr>
        <w:t>π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.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675B" w:rsidRPr="0063675B" w:rsidRDefault="0063675B" w:rsidP="006367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75B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E5AA0" w:rsidRPr="0063675B">
        <w:rPr>
          <w:rFonts w:ascii="Times New Roman" w:eastAsia="Times New Roman" w:hAnsi="Times New Roman" w:cs="Times New Roman"/>
          <w:sz w:val="28"/>
          <w:szCs w:val="28"/>
        </w:rPr>
        <w:object w:dxaOrig="4320" w:dyaOrig="4320">
          <v:shape id="_x0000_i1040" type="#_x0000_t75" style="width:20.25pt;height:18pt" o:ole="">
            <v:imagedata r:id="rId17" o:title=""/>
          </v:shape>
          <w:control r:id="rId20" w:name="DefaultOcxName2" w:shapeid="_x0000_i1040"/>
        </w:objec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675B">
        <w:rPr>
          <w:rFonts w:ascii="MathJax_Math" w:eastAsia="Times New Roman" w:hAnsi="MathJax_Math" w:cs="Times New Roman"/>
          <w:i/>
          <w:iCs/>
          <w:sz w:val="31"/>
          <w:lang w:eastAsia="ru-RU"/>
        </w:rPr>
        <w:t>T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=</w:t>
      </w:r>
      <w:r w:rsidRPr="0063675B">
        <w:rPr>
          <w:rFonts w:ascii="MathJax_Math" w:eastAsia="Times New Roman" w:hAnsi="MathJax_Math" w:cs="Times New Roman"/>
          <w:i/>
          <w:iCs/>
          <w:sz w:val="31"/>
          <w:lang w:eastAsia="ru-RU"/>
        </w:rPr>
        <w:t>π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.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675B" w:rsidRPr="0063675B" w:rsidRDefault="0063675B" w:rsidP="006367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75B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E5AA0" w:rsidRPr="0063675B">
        <w:rPr>
          <w:rFonts w:ascii="Times New Roman" w:eastAsia="Times New Roman" w:hAnsi="Times New Roman" w:cs="Times New Roman"/>
          <w:sz w:val="28"/>
          <w:szCs w:val="28"/>
        </w:rPr>
        <w:object w:dxaOrig="4320" w:dyaOrig="4320">
          <v:shape id="_x0000_i1043" type="#_x0000_t75" style="width:20.25pt;height:18pt" o:ole="">
            <v:imagedata r:id="rId17" o:title=""/>
          </v:shape>
          <w:control r:id="rId21" w:name="DefaultOcxName3" w:shapeid="_x0000_i1043"/>
        </w:objec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675B">
        <w:rPr>
          <w:rFonts w:ascii="MathJax_Math" w:eastAsia="Times New Roman" w:hAnsi="MathJax_Math" w:cs="Times New Roman"/>
          <w:i/>
          <w:iCs/>
          <w:sz w:val="31"/>
          <w:lang w:eastAsia="ru-RU"/>
        </w:rPr>
        <w:t>T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=</w:t>
      </w:r>
      <w:r w:rsidRPr="0063675B">
        <w:rPr>
          <w:rFonts w:ascii="MathJax_Math" w:eastAsia="Times New Roman" w:hAnsi="MathJax_Math" w:cs="Times New Roman"/>
          <w:i/>
          <w:iCs/>
          <w:sz w:val="34"/>
          <w:lang w:eastAsia="ru-RU"/>
        </w:rPr>
        <w:t>π</w:t>
      </w:r>
      <w:r w:rsidRPr="0063675B">
        <w:rPr>
          <w:rFonts w:ascii="MathJax_Main" w:eastAsia="Times New Roman" w:hAnsi="MathJax_Main" w:cs="Times New Roman"/>
          <w:sz w:val="34"/>
          <w:lang w:eastAsia="ru-RU"/>
        </w:rPr>
        <w:t>2</w:t>
      </w:r>
      <w:r w:rsidRPr="0063675B">
        <w:rPr>
          <w:rFonts w:ascii="MathJax_Main" w:eastAsia="Times New Roman" w:hAnsi="MathJax_Main" w:cs="Times New Roman"/>
          <w:sz w:val="31"/>
          <w:lang w:eastAsia="ru-RU"/>
        </w:rPr>
        <w:t>.</w:t>
      </w:r>
      <w:r w:rsidRPr="00636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675B" w:rsidRPr="0063675B" w:rsidRDefault="0063675B" w:rsidP="006367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57F" w:rsidRDefault="000042A6" w:rsidP="000042A6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ответ выбран неправильно, то </w:t>
      </w:r>
      <w:r>
        <w:rPr>
          <w:rFonts w:ascii="Times New Roman" w:hAnsi="Times New Roman" w:cs="Times New Roman"/>
          <w:sz w:val="28"/>
          <w:szCs w:val="28"/>
        </w:rPr>
        <w:t>обучающийся получает</w:t>
      </w:r>
      <w:r w:rsidR="006C757F">
        <w:rPr>
          <w:rFonts w:ascii="Times New Roman" w:hAnsi="Times New Roman" w:cs="Times New Roman"/>
          <w:sz w:val="28"/>
          <w:szCs w:val="28"/>
        </w:rPr>
        <w:t xml:space="preserve"> краткую</w:t>
      </w:r>
      <w:r>
        <w:rPr>
          <w:rFonts w:ascii="Times New Roman" w:hAnsi="Times New Roman" w:cs="Times New Roman"/>
          <w:sz w:val="28"/>
          <w:szCs w:val="28"/>
        </w:rPr>
        <w:t xml:space="preserve"> подсказку</w:t>
      </w:r>
      <w:r w:rsidR="00F9297A" w:rsidRPr="00F9297A">
        <w:rPr>
          <w:rFonts w:ascii="Times New Roman" w:hAnsi="Times New Roman" w:cs="Times New Roman"/>
          <w:sz w:val="28"/>
          <w:szCs w:val="28"/>
        </w:rPr>
        <w:t>,</w:t>
      </w:r>
      <w:r w:rsidR="006C757F">
        <w:rPr>
          <w:rFonts w:ascii="Times New Roman" w:hAnsi="Times New Roman" w:cs="Times New Roman"/>
          <w:sz w:val="28"/>
          <w:szCs w:val="28"/>
        </w:rPr>
        <w:t xml:space="preserve"> вроде</w:t>
      </w:r>
    </w:p>
    <w:p w:rsidR="006C757F" w:rsidRPr="006C757F" w:rsidRDefault="006C757F" w:rsidP="000042A6">
      <w:pPr>
        <w:ind w:firstLine="426"/>
        <w:rPr>
          <w:rFonts w:ascii="Times New Roman" w:hAnsi="Times New Roman" w:cs="Times New Roman"/>
          <w:sz w:val="36"/>
          <w:szCs w:val="28"/>
        </w:rPr>
      </w:pPr>
      <w:r w:rsidRPr="006C757F">
        <w:rPr>
          <w:sz w:val="28"/>
        </w:rPr>
        <w:t xml:space="preserve">Подсказка: Если функция </w:t>
      </w:r>
      <w:proofErr w:type="spellStart"/>
      <w:r w:rsidRPr="00F9297A">
        <w:rPr>
          <w:rStyle w:val="mi"/>
          <w:rFonts w:ascii="MathJax_Math" w:hAnsi="MathJax_Math"/>
          <w:i/>
          <w:iCs/>
          <w:sz w:val="30"/>
          <w:szCs w:val="28"/>
        </w:rPr>
        <w:t>y</w:t>
      </w:r>
      <w:r w:rsidRPr="00F9297A">
        <w:rPr>
          <w:rStyle w:val="mo"/>
          <w:rFonts w:ascii="MathJax_Main" w:hAnsi="MathJax_Main"/>
          <w:sz w:val="30"/>
          <w:szCs w:val="28"/>
        </w:rPr>
        <w:t>=</w:t>
      </w:r>
      <w:r w:rsidRPr="00F9297A">
        <w:rPr>
          <w:rStyle w:val="mi"/>
          <w:rFonts w:ascii="MathJax_Math" w:hAnsi="MathJax_Math"/>
          <w:i/>
          <w:iCs/>
          <w:sz w:val="30"/>
          <w:szCs w:val="28"/>
        </w:rPr>
        <w:t>f</w:t>
      </w:r>
      <w:proofErr w:type="spellEnd"/>
      <w:r w:rsidRPr="00F9297A">
        <w:rPr>
          <w:rStyle w:val="mo"/>
          <w:rFonts w:ascii="MathJax_Main" w:hAnsi="MathJax_Main"/>
          <w:sz w:val="30"/>
          <w:szCs w:val="28"/>
        </w:rPr>
        <w:t>(</w:t>
      </w:r>
      <w:proofErr w:type="spellStart"/>
      <w:r w:rsidRPr="00F9297A">
        <w:rPr>
          <w:rStyle w:val="mi"/>
          <w:rFonts w:ascii="MathJax_Math" w:hAnsi="MathJax_Math"/>
          <w:i/>
          <w:iCs/>
          <w:sz w:val="30"/>
          <w:szCs w:val="28"/>
        </w:rPr>
        <w:t>x</w:t>
      </w:r>
      <w:proofErr w:type="spellEnd"/>
      <w:r w:rsidRPr="00F9297A">
        <w:rPr>
          <w:rStyle w:val="mo"/>
          <w:rFonts w:ascii="MathJax_Main" w:hAnsi="MathJax_Main"/>
          <w:sz w:val="30"/>
          <w:szCs w:val="28"/>
        </w:rPr>
        <w:t>)</w:t>
      </w:r>
      <w:r w:rsidRPr="00F9297A">
        <w:rPr>
          <w:sz w:val="24"/>
        </w:rPr>
        <w:t xml:space="preserve"> </w:t>
      </w:r>
      <w:r w:rsidRPr="006C757F">
        <w:rPr>
          <w:sz w:val="28"/>
        </w:rPr>
        <w:t xml:space="preserve">периодическая с периодом </w:t>
      </w:r>
      <w:r w:rsidRPr="00F9297A">
        <w:rPr>
          <w:rStyle w:val="mi"/>
          <w:rFonts w:ascii="MathJax_Math" w:hAnsi="MathJax_Math"/>
          <w:i/>
          <w:iCs/>
          <w:sz w:val="30"/>
          <w:szCs w:val="28"/>
        </w:rPr>
        <w:t>T</w:t>
      </w:r>
      <w:r w:rsidRPr="006C757F">
        <w:rPr>
          <w:sz w:val="28"/>
        </w:rPr>
        <w:t xml:space="preserve">, то функция </w:t>
      </w:r>
      <w:proofErr w:type="spellStart"/>
      <w:r w:rsidRPr="006C757F">
        <w:rPr>
          <w:rStyle w:val="mi"/>
          <w:rFonts w:ascii="MathJax_Math" w:hAnsi="MathJax_Math"/>
          <w:i/>
          <w:iCs/>
          <w:sz w:val="32"/>
          <w:szCs w:val="28"/>
        </w:rPr>
        <w:t>y</w:t>
      </w:r>
      <w:r w:rsidRPr="006C757F">
        <w:rPr>
          <w:rStyle w:val="mo"/>
          <w:rFonts w:ascii="MathJax_Main" w:hAnsi="MathJax_Main"/>
          <w:sz w:val="32"/>
          <w:szCs w:val="28"/>
        </w:rPr>
        <w:t>=</w:t>
      </w:r>
      <w:r w:rsidRPr="006C757F">
        <w:rPr>
          <w:rStyle w:val="mi"/>
          <w:rFonts w:ascii="MathJax_Math" w:hAnsi="MathJax_Math"/>
          <w:i/>
          <w:iCs/>
          <w:sz w:val="32"/>
          <w:szCs w:val="28"/>
        </w:rPr>
        <w:t>f</w:t>
      </w:r>
      <w:proofErr w:type="spellEnd"/>
      <w:r w:rsidRPr="006C757F">
        <w:rPr>
          <w:rStyle w:val="mo"/>
          <w:rFonts w:ascii="MathJax_Main" w:hAnsi="MathJax_Main"/>
          <w:sz w:val="32"/>
          <w:szCs w:val="28"/>
        </w:rPr>
        <w:t>(</w:t>
      </w:r>
      <w:proofErr w:type="spellStart"/>
      <w:r w:rsidRPr="006C757F">
        <w:rPr>
          <w:rStyle w:val="mi"/>
          <w:rFonts w:ascii="MathJax_Math" w:hAnsi="MathJax_Math"/>
          <w:i/>
          <w:iCs/>
          <w:sz w:val="32"/>
          <w:szCs w:val="28"/>
        </w:rPr>
        <w:t>kx</w:t>
      </w:r>
      <w:proofErr w:type="spellEnd"/>
      <w:r w:rsidRPr="006C757F">
        <w:rPr>
          <w:rStyle w:val="mo"/>
          <w:rFonts w:ascii="MathJax_Main" w:hAnsi="MathJax_Main"/>
          <w:sz w:val="32"/>
          <w:szCs w:val="28"/>
        </w:rPr>
        <w:t>)</w:t>
      </w:r>
      <w:r w:rsidRPr="006C757F">
        <w:rPr>
          <w:sz w:val="28"/>
        </w:rPr>
        <w:t xml:space="preserve"> будет периодической с периодом </w:t>
      </w:r>
      <w:r w:rsidRPr="00F9297A">
        <w:rPr>
          <w:rStyle w:val="mi"/>
          <w:rFonts w:ascii="MathJax_Math" w:hAnsi="MathJax_Math"/>
          <w:i/>
          <w:iCs/>
          <w:sz w:val="30"/>
          <w:szCs w:val="28"/>
        </w:rPr>
        <w:t>T</w:t>
      </w:r>
      <w:r w:rsidRPr="00F9297A">
        <w:rPr>
          <w:rStyle w:val="mn"/>
          <w:rFonts w:ascii="MathJax_Main" w:hAnsi="MathJax_Main"/>
          <w:szCs w:val="20"/>
        </w:rPr>
        <w:t>1</w:t>
      </w:r>
      <w:r w:rsidRPr="006C757F">
        <w:rPr>
          <w:rStyle w:val="mo"/>
          <w:rFonts w:ascii="MathJax_Main" w:hAnsi="MathJax_Main"/>
          <w:sz w:val="32"/>
          <w:szCs w:val="28"/>
        </w:rPr>
        <w:t>=</w:t>
      </w:r>
      <w:r w:rsidRPr="00F9297A">
        <w:rPr>
          <w:rStyle w:val="mi"/>
          <w:rFonts w:ascii="MathJax_Math" w:hAnsi="MathJax_Math"/>
          <w:i/>
          <w:iCs/>
          <w:sz w:val="28"/>
          <w:szCs w:val="20"/>
        </w:rPr>
        <w:t>T</w:t>
      </w:r>
      <w:r w:rsidR="00F9297A" w:rsidRPr="00F9297A">
        <w:rPr>
          <w:rStyle w:val="mo"/>
          <w:rFonts w:ascii="Cambria Math" w:hAnsi="Cambria Math" w:cs="Cambria Math"/>
          <w:sz w:val="32"/>
          <w:szCs w:val="20"/>
        </w:rPr>
        <w:t>/</w:t>
      </w:r>
      <w:r w:rsidRPr="00F9297A">
        <w:rPr>
          <w:rStyle w:val="mo"/>
          <w:rFonts w:ascii="Cambria Math" w:hAnsi="Cambria Math" w:cs="Cambria Math"/>
          <w:sz w:val="32"/>
          <w:szCs w:val="20"/>
        </w:rPr>
        <w:t>∣</w:t>
      </w:r>
      <w:proofErr w:type="spellStart"/>
      <w:r w:rsidRPr="00F9297A">
        <w:rPr>
          <w:rStyle w:val="mi"/>
          <w:rFonts w:ascii="MathJax_Math" w:hAnsi="MathJax_Math"/>
          <w:i/>
          <w:iCs/>
          <w:sz w:val="28"/>
          <w:szCs w:val="20"/>
        </w:rPr>
        <w:t>k</w:t>
      </w:r>
      <w:proofErr w:type="spellEnd"/>
      <w:r w:rsidRPr="00F9297A">
        <w:rPr>
          <w:rStyle w:val="mo"/>
          <w:rFonts w:ascii="Cambria Math" w:hAnsi="Cambria Math" w:cs="Cambria Math"/>
          <w:sz w:val="32"/>
          <w:szCs w:val="20"/>
        </w:rPr>
        <w:t>∣</w:t>
      </w:r>
      <w:r w:rsidRPr="00F9297A">
        <w:rPr>
          <w:rStyle w:val="mo"/>
          <w:rFonts w:ascii="MathJax_Main" w:hAnsi="MathJax_Main"/>
          <w:sz w:val="36"/>
          <w:szCs w:val="28"/>
        </w:rPr>
        <w:t>.</w:t>
      </w:r>
      <w:r w:rsidRPr="00F9297A">
        <w:rPr>
          <w:sz w:val="36"/>
        </w:rPr>
        <w:t xml:space="preserve"> </w:t>
      </w:r>
      <w:r w:rsidRPr="006C757F">
        <w:rPr>
          <w:sz w:val="28"/>
        </w:rPr>
        <w:t xml:space="preserve">В нашем случае </w:t>
      </w:r>
      <w:r w:rsidRPr="00F9297A">
        <w:rPr>
          <w:rStyle w:val="mi"/>
          <w:rFonts w:ascii="MathJax_Math" w:hAnsi="MathJax_Math"/>
          <w:i/>
          <w:iCs/>
          <w:sz w:val="30"/>
          <w:szCs w:val="28"/>
        </w:rPr>
        <w:t>T</w:t>
      </w:r>
      <w:r w:rsidRPr="00F9297A">
        <w:rPr>
          <w:rStyle w:val="mo"/>
          <w:rFonts w:ascii="MathJax_Main" w:hAnsi="MathJax_Main"/>
          <w:sz w:val="30"/>
          <w:szCs w:val="28"/>
        </w:rPr>
        <w:t>=</w:t>
      </w:r>
      <w:r w:rsidRPr="00F9297A">
        <w:rPr>
          <w:rStyle w:val="mn"/>
          <w:rFonts w:ascii="MathJax_Main" w:hAnsi="MathJax_Main"/>
          <w:sz w:val="30"/>
          <w:szCs w:val="28"/>
        </w:rPr>
        <w:t>2</w:t>
      </w:r>
      <w:r w:rsidRPr="00F9297A">
        <w:rPr>
          <w:rStyle w:val="mi"/>
          <w:rFonts w:ascii="MathJax_Math" w:hAnsi="MathJax_Math"/>
          <w:i/>
          <w:iCs/>
          <w:sz w:val="30"/>
          <w:szCs w:val="28"/>
        </w:rPr>
        <w:t>π</w:t>
      </w:r>
      <w:r w:rsidRPr="006C757F">
        <w:rPr>
          <w:rStyle w:val="mo"/>
          <w:rFonts w:ascii="MathJax_Main" w:hAnsi="MathJax_Main"/>
          <w:sz w:val="32"/>
          <w:szCs w:val="28"/>
        </w:rPr>
        <w:t>,</w:t>
      </w:r>
      <w:r w:rsidRPr="006C757F">
        <w:rPr>
          <w:sz w:val="28"/>
        </w:rPr>
        <w:t xml:space="preserve"> </w:t>
      </w:r>
      <w:r w:rsidRPr="00F9297A">
        <w:rPr>
          <w:rStyle w:val="mi"/>
          <w:rFonts w:ascii="MathJax_Math" w:hAnsi="MathJax_Math"/>
          <w:i/>
          <w:iCs/>
          <w:sz w:val="30"/>
          <w:szCs w:val="28"/>
        </w:rPr>
        <w:t>k</w:t>
      </w:r>
      <w:r w:rsidRPr="00F9297A">
        <w:rPr>
          <w:rStyle w:val="mo"/>
          <w:rFonts w:ascii="MathJax_Main" w:hAnsi="MathJax_Main"/>
          <w:sz w:val="30"/>
          <w:szCs w:val="28"/>
        </w:rPr>
        <w:t>=</w:t>
      </w:r>
      <w:r w:rsidRPr="00F9297A">
        <w:rPr>
          <w:rStyle w:val="mn"/>
          <w:rFonts w:ascii="MathJax_Main" w:hAnsi="MathJax_Main"/>
          <w:sz w:val="30"/>
          <w:szCs w:val="28"/>
        </w:rPr>
        <w:t>2</w:t>
      </w:r>
      <w:r w:rsidRPr="006C757F">
        <w:rPr>
          <w:rStyle w:val="mn"/>
          <w:rFonts w:ascii="MathJax_Main" w:hAnsi="MathJax_Main"/>
          <w:sz w:val="32"/>
          <w:szCs w:val="28"/>
        </w:rPr>
        <w:t>.</w:t>
      </w:r>
    </w:p>
    <w:p w:rsidR="003F2632" w:rsidRDefault="000042A6" w:rsidP="000861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предложение следующей задачи. </w:t>
      </w:r>
    </w:p>
    <w:p w:rsidR="000042A6" w:rsidRPr="00880759" w:rsidRDefault="000861AB" w:rsidP="003F263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61AB">
        <w:rPr>
          <w:rFonts w:ascii="Times New Roman" w:hAnsi="Times New Roman" w:cs="Times New Roman"/>
          <w:sz w:val="28"/>
          <w:szCs w:val="28"/>
        </w:rPr>
        <w:t xml:space="preserve">Попав в </w:t>
      </w:r>
      <w:r>
        <w:rPr>
          <w:rFonts w:ascii="Times New Roman" w:hAnsi="Times New Roman" w:cs="Times New Roman"/>
          <w:sz w:val="28"/>
          <w:szCs w:val="28"/>
        </w:rPr>
        <w:t>«</w:t>
      </w:r>
      <w:hyperlink r:id="rId22" w:history="1">
        <w:r w:rsidRPr="0063675B">
          <w:rPr>
            <w:rStyle w:val="a4"/>
            <w:sz w:val="28"/>
          </w:rPr>
          <w:t>Контрольные задания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обуча</w:t>
      </w:r>
      <w:r w:rsidR="00F376C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ющийся</w:t>
      </w:r>
      <w:proofErr w:type="spellEnd"/>
      <w:r w:rsidR="00F376C1">
        <w:rPr>
          <w:rFonts w:ascii="Times New Roman" w:hAnsi="Times New Roman" w:cs="Times New Roman"/>
          <w:sz w:val="28"/>
          <w:szCs w:val="28"/>
        </w:rPr>
        <w:t xml:space="preserve"> получает задачу, аналогичную учебной, но без подсказки.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2A6">
        <w:rPr>
          <w:rFonts w:ascii="Times New Roman" w:hAnsi="Times New Roman" w:cs="Times New Roman"/>
          <w:sz w:val="28"/>
          <w:szCs w:val="28"/>
        </w:rPr>
        <w:t>Так процесс обучения повторяется</w:t>
      </w:r>
      <w:r w:rsidR="006C757F">
        <w:rPr>
          <w:rFonts w:ascii="Times New Roman" w:hAnsi="Times New Roman" w:cs="Times New Roman"/>
          <w:sz w:val="28"/>
          <w:szCs w:val="28"/>
        </w:rPr>
        <w:t xml:space="preserve"> и дальше. Следует заметить, что на любом этапе у обучающегося есть возможности: переключиться на другую задачу, на другую тему, прекратить работу с программой или полу</w:t>
      </w:r>
      <w:r w:rsidR="003F2632">
        <w:rPr>
          <w:rFonts w:ascii="Times New Roman" w:hAnsi="Times New Roman" w:cs="Times New Roman"/>
          <w:sz w:val="28"/>
          <w:szCs w:val="28"/>
        </w:rPr>
        <w:t xml:space="preserve">чить задания итогового контроля. </w:t>
      </w:r>
      <w:r w:rsidR="006C757F">
        <w:rPr>
          <w:rFonts w:ascii="Times New Roman" w:hAnsi="Times New Roman" w:cs="Times New Roman"/>
          <w:sz w:val="28"/>
          <w:szCs w:val="28"/>
        </w:rPr>
        <w:t>Перечень тем итогового контроля контролируется и оговаривается с преподавателем</w:t>
      </w:r>
      <w:r w:rsidR="00880759" w:rsidRPr="00880759">
        <w:rPr>
          <w:rFonts w:ascii="Times New Roman" w:hAnsi="Times New Roman" w:cs="Times New Roman"/>
          <w:sz w:val="28"/>
          <w:szCs w:val="28"/>
        </w:rPr>
        <w:t>.</w:t>
      </w:r>
    </w:p>
    <w:p w:rsidR="000042A6" w:rsidRPr="000042A6" w:rsidRDefault="000042A6" w:rsidP="000042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675B" w:rsidRPr="005F4E85" w:rsidRDefault="0063675B" w:rsidP="006F7C6B">
      <w:pPr>
        <w:spacing w:before="100" w:beforeAutospacing="1" w:after="100" w:afterAutospacing="1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E85" w:rsidRPr="005F4E85" w:rsidRDefault="005F4E85" w:rsidP="005F4E85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9875C0" w:rsidRDefault="009875C0"/>
    <w:sectPr w:rsidR="009875C0" w:rsidSect="00987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athJax_Ma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68A"/>
    <w:multiLevelType w:val="multilevel"/>
    <w:tmpl w:val="681EE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01D69"/>
    <w:multiLevelType w:val="multilevel"/>
    <w:tmpl w:val="F98A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B5E59"/>
    <w:multiLevelType w:val="multilevel"/>
    <w:tmpl w:val="6F3E3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1F654D"/>
    <w:multiLevelType w:val="hybridMultilevel"/>
    <w:tmpl w:val="2ACAD9CC"/>
    <w:lvl w:ilvl="0" w:tplc="10D651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4E85"/>
    <w:rsid w:val="000042A6"/>
    <w:rsid w:val="000861AB"/>
    <w:rsid w:val="003F2632"/>
    <w:rsid w:val="0044222A"/>
    <w:rsid w:val="004E180E"/>
    <w:rsid w:val="005F4E85"/>
    <w:rsid w:val="0063675B"/>
    <w:rsid w:val="006C757F"/>
    <w:rsid w:val="006F7C6B"/>
    <w:rsid w:val="00880759"/>
    <w:rsid w:val="009875C0"/>
    <w:rsid w:val="00DE5AA0"/>
    <w:rsid w:val="00F376C1"/>
    <w:rsid w:val="00F92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5C0"/>
  </w:style>
  <w:style w:type="paragraph" w:styleId="1">
    <w:name w:val="heading 1"/>
    <w:basedOn w:val="a"/>
    <w:link w:val="10"/>
    <w:uiPriority w:val="9"/>
    <w:qFormat/>
    <w:rsid w:val="005F4E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7C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E85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4E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5F4E8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F7C6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o">
    <w:name w:val="mo"/>
    <w:basedOn w:val="a0"/>
    <w:rsid w:val="006F7C6B"/>
  </w:style>
  <w:style w:type="character" w:customStyle="1" w:styleId="mn">
    <w:name w:val="mn"/>
    <w:basedOn w:val="a0"/>
    <w:rsid w:val="006F7C6B"/>
  </w:style>
  <w:style w:type="character" w:customStyle="1" w:styleId="mi">
    <w:name w:val="mi"/>
    <w:basedOn w:val="a0"/>
    <w:rsid w:val="006F7C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5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4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7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6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nstu.ru/math/exc/view/23" TargetMode="External"/><Relationship Id="rId13" Type="http://schemas.openxmlformats.org/officeDocument/2006/relationships/hyperlink" Target="http://edu.nstu.ru/math/theme/control_test/3" TargetMode="External"/><Relationship Id="rId18" Type="http://schemas.openxmlformats.org/officeDocument/2006/relationships/control" Target="activeX/activeX1.xml"/><Relationship Id="rId3" Type="http://schemas.openxmlformats.org/officeDocument/2006/relationships/settings" Target="settings.xml"/><Relationship Id="rId21" Type="http://schemas.openxmlformats.org/officeDocument/2006/relationships/control" Target="activeX/activeX4.xml"/><Relationship Id="rId7" Type="http://schemas.openxmlformats.org/officeDocument/2006/relationships/hyperlink" Target="http://edu.nstu.ru/math/theme/view/3" TargetMode="External"/><Relationship Id="rId12" Type="http://schemas.openxmlformats.org/officeDocument/2006/relationships/hyperlink" Target="http://edu.nstu.ru/math/exc/view/27" TargetMode="External"/><Relationship Id="rId1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http://edu.nstu.ru/math/theme/view/3" TargetMode="External"/><Relationship Id="rId20" Type="http://schemas.openxmlformats.org/officeDocument/2006/relationships/control" Target="activeX/activeX3.xml"/><Relationship Id="rId1" Type="http://schemas.openxmlformats.org/officeDocument/2006/relationships/numbering" Target="numbering.xml"/><Relationship Id="rId6" Type="http://schemas.openxmlformats.org/officeDocument/2006/relationships/hyperlink" Target="http://edu.nstu.ru/math/theme/view/2" TargetMode="External"/><Relationship Id="rId11" Type="http://schemas.openxmlformats.org/officeDocument/2006/relationships/hyperlink" Target="http://edu.nstu.ru/math/exc/view/26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edu.nstu.ru/math/theme/view/1" TargetMode="External"/><Relationship Id="rId15" Type="http://schemas.openxmlformats.org/officeDocument/2006/relationships/hyperlink" Target="http://edu.nstu.ru/math/theme/view/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edu.nstu.ru/math/exc/view/25" TargetMode="External"/><Relationship Id="rId19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hyperlink" Target="http://edu.nstu.ru/math/exc/view/24" TargetMode="External"/><Relationship Id="rId14" Type="http://schemas.openxmlformats.org/officeDocument/2006/relationships/hyperlink" Target="http://edu.nstu.ru/math/theme/view/1" TargetMode="External"/><Relationship Id="rId22" Type="http://schemas.openxmlformats.org/officeDocument/2006/relationships/hyperlink" Target="http://edu.nstu.ru/math/theme/control_test/3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Hablovvv</dc:creator>
  <cp:keywords/>
  <dc:description/>
  <cp:lastModifiedBy>Hablovvv</cp:lastModifiedBy>
  <cp:revision>5</cp:revision>
  <dcterms:created xsi:type="dcterms:W3CDTF">2012-10-29T16:07:00Z</dcterms:created>
  <dcterms:modified xsi:type="dcterms:W3CDTF">2013-05-21T12:11:00Z</dcterms:modified>
</cp:coreProperties>
</file>